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2C55B" w14:textId="644B0BF3" w:rsidR="003B24C8" w:rsidRDefault="003B24C8">
      <w:r>
        <w:rPr>
          <w:noProof/>
        </w:rPr>
        <w:drawing>
          <wp:inline distT="0" distB="0" distL="0" distR="0" wp14:anchorId="53EA98AD" wp14:editId="592C5B22">
            <wp:extent cx="5496560" cy="7459980"/>
            <wp:effectExtent l="0" t="0" r="889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77B0" w14:textId="77777777" w:rsidR="00466E66" w:rsidRDefault="00466E66">
      <w:pPr>
        <w:rPr>
          <w:rFonts w:ascii="標楷體" w:eastAsia="標楷體" w:hAnsi="標楷體"/>
          <w:b/>
          <w:bCs/>
          <w:szCs w:val="24"/>
        </w:rPr>
      </w:pPr>
    </w:p>
    <w:p w14:paraId="2D155F6A" w14:textId="77777777" w:rsidR="00466E66" w:rsidRDefault="00466E66">
      <w:pPr>
        <w:rPr>
          <w:rFonts w:ascii="標楷體" w:eastAsia="標楷體" w:hAnsi="標楷體"/>
          <w:b/>
          <w:bCs/>
          <w:szCs w:val="24"/>
        </w:rPr>
      </w:pPr>
    </w:p>
    <w:p w14:paraId="55D5F420" w14:textId="0893CF16" w:rsidR="00466E66" w:rsidRPr="00466E66" w:rsidRDefault="00466E66" w:rsidP="0077538A">
      <w:pPr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 xml:space="preserve">                          </w:t>
      </w:r>
    </w:p>
    <w:p w14:paraId="5B7486D3" w14:textId="3E405C3F" w:rsidR="00E90ADA" w:rsidRDefault="00E90ADA">
      <w:pPr>
        <w:rPr>
          <w:noProof/>
        </w:rPr>
      </w:pPr>
    </w:p>
    <w:p w14:paraId="461FAA5D" w14:textId="015282AB" w:rsidR="00C462F9" w:rsidRDefault="00C462F9">
      <w:pPr>
        <w:rPr>
          <w:noProof/>
        </w:rPr>
      </w:pPr>
    </w:p>
    <w:p w14:paraId="556B97A3" w14:textId="1BA526EE" w:rsidR="00C462F9" w:rsidRDefault="00C462F9"/>
    <w:p w14:paraId="29D327D1" w14:textId="24AB4EF9" w:rsidR="00C462F9" w:rsidRDefault="00C462F9"/>
    <w:p w14:paraId="5B017C53" w14:textId="630B5C22" w:rsidR="00C462F9" w:rsidRDefault="00C462F9"/>
    <w:p w14:paraId="45DA7857" w14:textId="69478256" w:rsidR="00C462F9" w:rsidRDefault="00C462F9"/>
    <w:p w14:paraId="77600A2F" w14:textId="3A73B153" w:rsidR="00C462F9" w:rsidRDefault="00C462F9"/>
    <w:tbl>
      <w:tblPr>
        <w:tblW w:w="92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2"/>
        <w:gridCol w:w="1520"/>
        <w:gridCol w:w="6518"/>
      </w:tblGrid>
      <w:tr w:rsidR="00C462F9" w:rsidRPr="00C462F9" w14:paraId="06BD5D48" w14:textId="77777777" w:rsidTr="00C462F9">
        <w:trPr>
          <w:trHeight w:val="500"/>
        </w:trPr>
        <w:tc>
          <w:tcPr>
            <w:tcW w:w="9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D1FB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lastRenderedPageBreak/>
              <w:t>土地使用規劃師培訓講習與實作</w:t>
            </w:r>
          </w:p>
        </w:tc>
      </w:tr>
      <w:tr w:rsidR="00C462F9" w:rsidRPr="00C462F9" w14:paraId="6D19496C" w14:textId="77777777" w:rsidTr="00C462F9">
        <w:trPr>
          <w:trHeight w:val="500"/>
        </w:trPr>
        <w:tc>
          <w:tcPr>
            <w:tcW w:w="9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577E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上課地點:苗栗縣頭份市中華路890-2號(頭份農會)</w:t>
            </w:r>
          </w:p>
        </w:tc>
      </w:tr>
      <w:tr w:rsidR="00C462F9" w:rsidRPr="00C462F9" w14:paraId="1365AA8A" w14:textId="77777777" w:rsidTr="00C462F9">
        <w:trPr>
          <w:trHeight w:val="500"/>
        </w:trPr>
        <w:tc>
          <w:tcPr>
            <w:tcW w:w="92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2AD77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師資:長榮大學-林育智助理教授</w:t>
            </w:r>
          </w:p>
        </w:tc>
      </w:tr>
      <w:tr w:rsidR="00C462F9" w:rsidRPr="00C462F9" w14:paraId="7786F155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30CC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D296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7B1D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</w:t>
            </w:r>
          </w:p>
        </w:tc>
      </w:tr>
      <w:tr w:rsidR="00C462F9" w:rsidRPr="00C462F9" w14:paraId="4839898F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3601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5月29日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7C0A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13:00~13:30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3D8A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學員報到</w:t>
            </w:r>
          </w:p>
        </w:tc>
      </w:tr>
      <w:tr w:rsidR="00C462F9" w:rsidRPr="00C462F9" w14:paraId="22C7750B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1627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C2E3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13:30~17:30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6DD0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1.都市建設發展(分期分區)與計畫實施</w:t>
            </w:r>
          </w:p>
        </w:tc>
      </w:tr>
      <w:tr w:rsidR="00C462F9" w:rsidRPr="00C462F9" w14:paraId="3397AE1A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EE7A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A319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DBAF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2.非都市土地使用管制結構</w:t>
            </w:r>
          </w:p>
        </w:tc>
      </w:tr>
      <w:tr w:rsidR="00C462F9" w:rsidRPr="00C462F9" w14:paraId="3DBBCACD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FA01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DB0B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174E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3.國土計畫特色與聚焦</w:t>
            </w:r>
          </w:p>
        </w:tc>
      </w:tr>
      <w:tr w:rsidR="00C462F9" w:rsidRPr="00C462F9" w14:paraId="76E7618C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EE8A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1CB1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961B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4.國土功能分區及其分類之規劃</w:t>
            </w:r>
          </w:p>
        </w:tc>
      </w:tr>
      <w:tr w:rsidR="00C462F9" w:rsidRPr="00C462F9" w14:paraId="4709B8AC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2C99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5月30日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C36D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13:00~13:30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D7E7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學員報到</w:t>
            </w:r>
          </w:p>
        </w:tc>
      </w:tr>
      <w:tr w:rsidR="00C462F9" w:rsidRPr="00C462F9" w14:paraId="7FA72E11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6CC8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2DBD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13:30~17:30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99E1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1.未登記工廠輔導管理策略</w:t>
            </w:r>
          </w:p>
        </w:tc>
      </w:tr>
      <w:tr w:rsidR="00C462F9" w:rsidRPr="00C462F9" w14:paraId="08314E36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4081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784B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B082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2.土地利用計畫體系與新制國土計畫間差異</w:t>
            </w:r>
          </w:p>
        </w:tc>
      </w:tr>
      <w:tr w:rsidR="00C462F9" w:rsidRPr="00C462F9" w14:paraId="11EA7BCD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1F25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AAC2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07F90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3.實施國土計畫對泛農地影響、限制與商機</w:t>
            </w:r>
          </w:p>
        </w:tc>
      </w:tr>
      <w:tr w:rsidR="00C462F9" w:rsidRPr="00C462F9" w14:paraId="208BBC60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1BB2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6CA8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3F93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4.實施國土計畫對工業用地供給系統影響、限制與商機</w:t>
            </w:r>
          </w:p>
        </w:tc>
      </w:tr>
      <w:tr w:rsidR="00C462F9" w:rsidRPr="00C462F9" w14:paraId="2D2C21A6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7DC7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5月31日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F908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13:00~13:30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9B84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學員報到</w:t>
            </w:r>
          </w:p>
        </w:tc>
      </w:tr>
      <w:tr w:rsidR="00C462F9" w:rsidRPr="00C462F9" w14:paraId="1AE66638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992D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0BD8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13:30~16:30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35A8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1.透析國土計畫銜接機制與區域計畫法不再適用契機</w:t>
            </w:r>
          </w:p>
        </w:tc>
      </w:tr>
      <w:tr w:rsidR="00C462F9" w:rsidRPr="00C462F9" w14:paraId="0D146D34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334F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23AE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BD14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2.洞悉開發許可制與使用許可制差異及趨勢分析</w:t>
            </w:r>
          </w:p>
        </w:tc>
      </w:tr>
      <w:tr w:rsidR="00C462F9" w:rsidRPr="00C462F9" w14:paraId="2E00ABCB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1B8F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3B94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16:40~17:00 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758F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測驗</w:t>
            </w:r>
          </w:p>
        </w:tc>
      </w:tr>
      <w:tr w:rsidR="00C462F9" w:rsidRPr="00C462F9" w14:paraId="68E1AD8D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511A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1CB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17:00~17:30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B939" w14:textId="24DB8BCD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頒證與結訓</w:t>
            </w:r>
            <w:r w:rsidR="00ED662C" w:rsidRPr="00ED662C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Cs w:val="24"/>
              </w:rPr>
              <w:t>(長榮大學頒發-規劃師證書)</w:t>
            </w:r>
          </w:p>
        </w:tc>
      </w:tr>
      <w:tr w:rsidR="00C462F9" w:rsidRPr="00C462F9" w14:paraId="0C36E89B" w14:textId="77777777" w:rsidTr="00C462F9">
        <w:trPr>
          <w:trHeight w:val="330"/>
        </w:trPr>
        <w:tc>
          <w:tcPr>
            <w:tcW w:w="9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DF01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報  名  表</w:t>
            </w:r>
          </w:p>
        </w:tc>
      </w:tr>
      <w:tr w:rsidR="00C462F9" w:rsidRPr="00C462F9" w14:paraId="6AFD3028" w14:textId="77777777" w:rsidTr="00C462F9">
        <w:trPr>
          <w:trHeight w:val="80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4179" w14:textId="77777777" w:rsidR="00C462F9" w:rsidRPr="00C462F9" w:rsidRDefault="00C462F9" w:rsidP="00C462F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9D85" w14:textId="77777777" w:rsidR="00C462F9" w:rsidRPr="00C462F9" w:rsidRDefault="00C462F9" w:rsidP="00C462F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B3A3" w14:textId="77777777" w:rsidR="00C462F9" w:rsidRPr="00C462F9" w:rsidRDefault="00C462F9" w:rsidP="00C462F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462F9" w:rsidRPr="00C462F9" w14:paraId="15DF67F1" w14:textId="77777777" w:rsidTr="00C462F9">
        <w:trPr>
          <w:trHeight w:val="500"/>
        </w:trPr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D545D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2190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90D8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出生日期 : 民國    年     月     日</w:t>
            </w:r>
          </w:p>
        </w:tc>
      </w:tr>
      <w:tr w:rsidR="00C462F9" w:rsidRPr="00C462F9" w14:paraId="559EF0C9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483E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3523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458C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身分證號 :</w:t>
            </w:r>
          </w:p>
        </w:tc>
      </w:tr>
      <w:tr w:rsidR="00C462F9" w:rsidRPr="00C462F9" w14:paraId="22555D73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8428F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行動電話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E453B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EE1B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C462F9" w:rsidRPr="00C462F9" w14:paraId="76B81C13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EBDDF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通訊地址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6FD96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3AB5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C462F9" w:rsidRPr="00C462F9" w14:paraId="74B6E1EA" w14:textId="77777777" w:rsidTr="00C462F9">
        <w:trPr>
          <w:trHeight w:val="500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9FB71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收據 </w:t>
            </w:r>
          </w:p>
        </w:tc>
        <w:tc>
          <w:tcPr>
            <w:tcW w:w="8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FDF50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口 個人 口 公司 抬頭:   </w:t>
            </w:r>
          </w:p>
        </w:tc>
      </w:tr>
      <w:tr w:rsidR="00C462F9" w:rsidRPr="00C462F9" w14:paraId="072893AA" w14:textId="77777777" w:rsidTr="00C462F9">
        <w:trPr>
          <w:trHeight w:val="140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D6C1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709F" w14:textId="77777777" w:rsidR="00C462F9" w:rsidRPr="00C462F9" w:rsidRDefault="00C462F9" w:rsidP="00C462F9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95AAE" w14:textId="77777777" w:rsidR="00C462F9" w:rsidRPr="00C462F9" w:rsidRDefault="00C462F9" w:rsidP="00C462F9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462F9" w:rsidRPr="00C462F9" w14:paraId="74A1E008" w14:textId="77777777" w:rsidTr="00C462F9">
        <w:trPr>
          <w:trHeight w:val="350"/>
        </w:trPr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9B0D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報名專線:037-670071</w:t>
            </w:r>
          </w:p>
        </w:tc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27B3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傳真電話:037-670072</w:t>
            </w:r>
          </w:p>
        </w:tc>
      </w:tr>
      <w:tr w:rsidR="00C462F9" w:rsidRPr="00C462F9" w14:paraId="3DE30656" w14:textId="77777777" w:rsidTr="00C462F9">
        <w:trPr>
          <w:trHeight w:val="440"/>
        </w:trPr>
        <w:tc>
          <w:tcPr>
            <w:tcW w:w="9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833A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匯款銀行: 第一銀行-竹南分行</w:t>
            </w:r>
          </w:p>
        </w:tc>
      </w:tr>
      <w:tr w:rsidR="00C462F9" w:rsidRPr="00C462F9" w14:paraId="212A6EC0" w14:textId="77777777" w:rsidTr="00C462F9">
        <w:trPr>
          <w:trHeight w:val="440"/>
        </w:trPr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E8E9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匯款帳號:331-100-58205</w:t>
            </w:r>
          </w:p>
        </w:tc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20583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462F9" w:rsidRPr="00C462F9" w14:paraId="1086170A" w14:textId="77777777" w:rsidTr="00C462F9">
        <w:trPr>
          <w:trHeight w:val="440"/>
        </w:trPr>
        <w:tc>
          <w:tcPr>
            <w:tcW w:w="9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6E79" w14:textId="77777777" w:rsidR="00C462F9" w:rsidRPr="00C462F9" w:rsidRDefault="00C462F9" w:rsidP="00C462F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462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戶    名:苗栗縣不動產仲介經紀商業同業公會</w:t>
            </w:r>
          </w:p>
        </w:tc>
      </w:tr>
    </w:tbl>
    <w:p w14:paraId="0366878F" w14:textId="77777777" w:rsidR="00C462F9" w:rsidRPr="00C462F9" w:rsidRDefault="00C462F9"/>
    <w:sectPr w:rsidR="00C462F9" w:rsidRPr="00C462F9" w:rsidSect="00C462F9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4C8"/>
    <w:rsid w:val="003B24C8"/>
    <w:rsid w:val="00466E66"/>
    <w:rsid w:val="00711825"/>
    <w:rsid w:val="0077538A"/>
    <w:rsid w:val="00C462F9"/>
    <w:rsid w:val="00E90ADA"/>
    <w:rsid w:val="00ED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9F1E1"/>
  <w15:chartTrackingRefBased/>
  <w15:docId w15:val="{D92A517D-B5BA-4B06-9B3C-EC0DEE35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不動產仲介公會 苗栗縣</dc:creator>
  <cp:keywords/>
  <dc:description/>
  <cp:lastModifiedBy>不動產仲介公會 苗栗縣</cp:lastModifiedBy>
  <cp:revision>10</cp:revision>
  <dcterms:created xsi:type="dcterms:W3CDTF">2023-03-21T06:22:00Z</dcterms:created>
  <dcterms:modified xsi:type="dcterms:W3CDTF">2023-04-10T06:31:00Z</dcterms:modified>
</cp:coreProperties>
</file>