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BA" w:rsidRPr="000C7CDD" w:rsidRDefault="00587DBA" w:rsidP="00587DBA">
      <w:pPr>
        <w:snapToGrid w:val="0"/>
        <w:spacing w:line="0" w:lineRule="atLeast"/>
        <w:jc w:val="center"/>
        <w:rPr>
          <w:rFonts w:ascii="Arial" w:eastAsia="標楷體" w:hAnsi="Arial" w:cs="Arial"/>
          <w:sz w:val="40"/>
          <w:szCs w:val="40"/>
        </w:rPr>
      </w:pPr>
      <w:r>
        <w:rPr>
          <w:rFonts w:ascii="Arial" w:eastAsia="標楷體" w:hAnsi="Arial" w:cs="Arial"/>
          <w:noProof/>
          <w:sz w:val="40"/>
          <w:szCs w:val="40"/>
        </w:rPr>
        <w:drawing>
          <wp:inline distT="0" distB="0" distL="0" distR="0" wp14:anchorId="745F39E3" wp14:editId="043CB28E">
            <wp:extent cx="541020" cy="350520"/>
            <wp:effectExtent l="0" t="0" r="0" b="0"/>
            <wp:docPr id="4" name="圖片 4" descr="logo-去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去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350520"/>
                    </a:xfrm>
                    <a:prstGeom prst="rect">
                      <a:avLst/>
                    </a:prstGeom>
                    <a:noFill/>
                    <a:ln>
                      <a:noFill/>
                    </a:ln>
                  </pic:spPr>
                </pic:pic>
              </a:graphicData>
            </a:graphic>
          </wp:inline>
        </w:drawing>
      </w:r>
      <w:r>
        <w:rPr>
          <w:rFonts w:ascii="Arial" w:eastAsia="標楷體" w:hAnsi="Arial" w:cs="Arial" w:hint="eastAsia"/>
          <w:sz w:val="40"/>
          <w:szCs w:val="40"/>
        </w:rPr>
        <w:t xml:space="preserve"> </w:t>
      </w:r>
      <w:r w:rsidRPr="000C7CDD">
        <w:rPr>
          <w:rFonts w:ascii="Arial" w:eastAsia="標楷體" w:hAnsi="Arial" w:cs="Arial" w:hint="eastAsia"/>
          <w:sz w:val="40"/>
          <w:szCs w:val="40"/>
        </w:rPr>
        <w:t>台灣省不動產仲介經紀商業同業公會聯合會</w:t>
      </w:r>
      <w:r>
        <w:rPr>
          <w:rFonts w:ascii="Arial" w:eastAsia="標楷體" w:hAnsi="Arial" w:cs="Arial" w:hint="eastAsia"/>
          <w:sz w:val="40"/>
          <w:szCs w:val="40"/>
        </w:rPr>
        <w:t xml:space="preserve"> </w:t>
      </w:r>
      <w:r>
        <w:rPr>
          <w:rFonts w:ascii="Arial" w:eastAsia="標楷體" w:hAnsi="Arial" w:cs="Arial" w:hint="eastAsia"/>
          <w:sz w:val="40"/>
          <w:szCs w:val="40"/>
        </w:rPr>
        <w:t>函</w:t>
      </w:r>
    </w:p>
    <w:p w:rsidR="00587DBA" w:rsidRPr="00C63C00" w:rsidRDefault="00587DBA" w:rsidP="00587DBA">
      <w:pPr>
        <w:snapToGrid w:val="0"/>
        <w:spacing w:line="0" w:lineRule="atLeast"/>
        <w:rPr>
          <w:rFonts w:ascii="Verdana" w:eastAsia="標楷體" w:hAnsi="Verdana" w:cs="Arial"/>
          <w:sz w:val="22"/>
          <w:szCs w:val="22"/>
        </w:rPr>
      </w:pPr>
      <w:r>
        <w:rPr>
          <w:rFonts w:ascii="Verdana" w:eastAsia="標楷體" w:hAnsi="Verdana" w:cs="Arial" w:hint="eastAsia"/>
          <w:sz w:val="22"/>
          <w:szCs w:val="22"/>
        </w:rPr>
        <w:t xml:space="preserve">                                             </w:t>
      </w:r>
      <w:r w:rsidRPr="00C63C00">
        <w:rPr>
          <w:rFonts w:ascii="Verdana" w:eastAsia="標楷體" w:hAnsi="Verdana" w:cs="Arial" w:hint="eastAsia"/>
          <w:sz w:val="22"/>
          <w:szCs w:val="22"/>
        </w:rPr>
        <w:t>地</w:t>
      </w:r>
      <w:r>
        <w:rPr>
          <w:rFonts w:ascii="Verdana" w:eastAsia="標楷體" w:hAnsi="Verdana" w:cs="Arial" w:hint="eastAsia"/>
          <w:sz w:val="22"/>
          <w:szCs w:val="22"/>
        </w:rPr>
        <w:t xml:space="preserve">  </w:t>
      </w:r>
      <w:r w:rsidRPr="00C63C00">
        <w:rPr>
          <w:rFonts w:ascii="Verdana" w:eastAsia="標楷體" w:hAnsi="Verdana" w:cs="Arial" w:hint="eastAsia"/>
          <w:sz w:val="22"/>
          <w:szCs w:val="22"/>
        </w:rPr>
        <w:t>址：</w:t>
      </w:r>
      <w:r w:rsidRPr="00C63C00">
        <w:rPr>
          <w:rFonts w:ascii="Verdana" w:eastAsia="標楷體" w:hAnsi="Verdana" w:cs="Arial" w:hint="eastAsia"/>
          <w:sz w:val="22"/>
          <w:szCs w:val="22"/>
        </w:rPr>
        <w:t>900</w:t>
      </w:r>
      <w:r>
        <w:rPr>
          <w:rFonts w:ascii="Verdana" w:eastAsia="標楷體" w:hAnsi="Verdana" w:cs="Arial" w:hint="eastAsia"/>
          <w:sz w:val="22"/>
          <w:szCs w:val="22"/>
        </w:rPr>
        <w:t>0</w:t>
      </w:r>
      <w:r w:rsidRPr="00C63C00">
        <w:rPr>
          <w:rFonts w:ascii="Verdana" w:eastAsia="標楷體" w:hAnsi="Verdana" w:cs="Arial" w:hint="eastAsia"/>
          <w:sz w:val="22"/>
          <w:szCs w:val="22"/>
        </w:rPr>
        <w:t>13</w:t>
      </w:r>
      <w:r w:rsidRPr="00C63C00">
        <w:rPr>
          <w:rFonts w:ascii="Verdana" w:eastAsia="標楷體" w:hAnsi="Verdana" w:cs="Arial" w:hint="eastAsia"/>
          <w:sz w:val="22"/>
          <w:szCs w:val="22"/>
        </w:rPr>
        <w:t>屏東市開封街</w:t>
      </w:r>
      <w:r w:rsidRPr="00C63C00">
        <w:rPr>
          <w:rFonts w:ascii="Verdana" w:eastAsia="標楷體" w:hAnsi="Verdana" w:cs="Arial" w:hint="eastAsia"/>
          <w:sz w:val="22"/>
          <w:szCs w:val="22"/>
        </w:rPr>
        <w:t>9-5</w:t>
      </w:r>
      <w:r w:rsidRPr="00C63C00">
        <w:rPr>
          <w:rFonts w:ascii="Verdana" w:eastAsia="標楷體" w:hAnsi="Verdana" w:cs="Arial" w:hint="eastAsia"/>
          <w:sz w:val="22"/>
          <w:szCs w:val="22"/>
        </w:rPr>
        <w:t>號</w:t>
      </w:r>
    </w:p>
    <w:p w:rsidR="00587DBA" w:rsidRPr="00C63C00" w:rsidRDefault="00587DBA" w:rsidP="00587DBA">
      <w:pPr>
        <w:snapToGrid w:val="0"/>
        <w:spacing w:line="0" w:lineRule="atLeast"/>
        <w:rPr>
          <w:rFonts w:ascii="Verdana" w:eastAsia="標楷體" w:hAnsi="Verdana" w:cs="Arial"/>
          <w:sz w:val="22"/>
          <w:szCs w:val="22"/>
        </w:rPr>
      </w:pPr>
      <w:r w:rsidRPr="00C63C00">
        <w:rPr>
          <w:rFonts w:ascii="Verdana" w:eastAsia="標楷體" w:hAnsi="Verdana" w:cs="Arial" w:hint="eastAsia"/>
          <w:sz w:val="22"/>
          <w:szCs w:val="22"/>
        </w:rPr>
        <w:t xml:space="preserve">                                             </w:t>
      </w:r>
      <w:r w:rsidRPr="00C63C00">
        <w:rPr>
          <w:rFonts w:ascii="Verdana" w:eastAsia="標楷體" w:hAnsi="Verdana" w:cs="Arial" w:hint="eastAsia"/>
          <w:sz w:val="22"/>
          <w:szCs w:val="22"/>
        </w:rPr>
        <w:t>信</w:t>
      </w:r>
      <w:r>
        <w:rPr>
          <w:rFonts w:ascii="Verdana" w:eastAsia="標楷體" w:hAnsi="Verdana" w:cs="Arial" w:hint="eastAsia"/>
          <w:sz w:val="22"/>
          <w:szCs w:val="22"/>
        </w:rPr>
        <w:t xml:space="preserve">  </w:t>
      </w:r>
      <w:r w:rsidRPr="00C63C00">
        <w:rPr>
          <w:rFonts w:ascii="Verdana" w:eastAsia="標楷體" w:hAnsi="Verdana" w:cs="Arial" w:hint="eastAsia"/>
          <w:sz w:val="22"/>
          <w:szCs w:val="22"/>
        </w:rPr>
        <w:t>箱：</w:t>
      </w:r>
      <w:r w:rsidRPr="00C63C00">
        <w:rPr>
          <w:rFonts w:ascii="Verdana" w:eastAsia="標楷體" w:hAnsi="Verdana" w:cs="Arial" w:hint="eastAsia"/>
          <w:sz w:val="22"/>
          <w:szCs w:val="22"/>
        </w:rPr>
        <w:t>real.house88@gmail.com</w:t>
      </w:r>
    </w:p>
    <w:p w:rsidR="00587DBA" w:rsidRPr="00C63C00" w:rsidRDefault="00587DBA" w:rsidP="00587DBA">
      <w:pPr>
        <w:snapToGrid w:val="0"/>
        <w:spacing w:line="0" w:lineRule="atLeast"/>
        <w:rPr>
          <w:rFonts w:ascii="Verdana" w:eastAsia="標楷體" w:hAnsi="Verdana" w:cs="Arial"/>
          <w:sz w:val="22"/>
          <w:szCs w:val="22"/>
        </w:rPr>
      </w:pPr>
      <w:r w:rsidRPr="00C63C00">
        <w:rPr>
          <w:rFonts w:ascii="Verdana" w:eastAsia="標楷體" w:hAnsi="Verdana" w:cs="Arial" w:hint="eastAsia"/>
          <w:sz w:val="22"/>
          <w:szCs w:val="22"/>
        </w:rPr>
        <w:t xml:space="preserve">                                             </w:t>
      </w:r>
      <w:r w:rsidRPr="00C63C00">
        <w:rPr>
          <w:rFonts w:ascii="Verdana" w:eastAsia="標楷體" w:hAnsi="Verdana" w:cs="Arial" w:hint="eastAsia"/>
          <w:sz w:val="22"/>
          <w:szCs w:val="22"/>
        </w:rPr>
        <w:t>電</w:t>
      </w:r>
      <w:r>
        <w:rPr>
          <w:rFonts w:ascii="Verdana" w:eastAsia="標楷體" w:hAnsi="Verdana" w:cs="Arial" w:hint="eastAsia"/>
          <w:sz w:val="22"/>
          <w:szCs w:val="22"/>
        </w:rPr>
        <w:t xml:space="preserve">  </w:t>
      </w:r>
      <w:r w:rsidRPr="00C63C00">
        <w:rPr>
          <w:rFonts w:ascii="Verdana" w:eastAsia="標楷體" w:hAnsi="Verdana" w:cs="Arial" w:hint="eastAsia"/>
          <w:sz w:val="22"/>
          <w:szCs w:val="22"/>
        </w:rPr>
        <w:t>話：</w:t>
      </w:r>
      <w:r w:rsidRPr="00C63C00">
        <w:rPr>
          <w:rFonts w:ascii="Verdana" w:eastAsia="標楷體" w:hAnsi="Verdana" w:cs="Arial" w:hint="eastAsia"/>
          <w:sz w:val="22"/>
          <w:szCs w:val="22"/>
        </w:rPr>
        <w:t xml:space="preserve">08-7556700  </w:t>
      </w:r>
      <w:r w:rsidRPr="00C63C00">
        <w:rPr>
          <w:rFonts w:ascii="Verdana" w:eastAsia="標楷體" w:hAnsi="Verdana" w:cs="Arial" w:hint="eastAsia"/>
          <w:sz w:val="22"/>
          <w:szCs w:val="22"/>
        </w:rPr>
        <w:t>傳真：</w:t>
      </w:r>
      <w:r w:rsidRPr="00C63C00">
        <w:rPr>
          <w:rFonts w:ascii="Verdana" w:eastAsia="標楷體" w:hAnsi="Verdana" w:cs="Arial" w:hint="eastAsia"/>
          <w:sz w:val="22"/>
          <w:szCs w:val="22"/>
        </w:rPr>
        <w:t>08-7322000</w:t>
      </w:r>
    </w:p>
    <w:p w:rsidR="00587DBA" w:rsidRPr="00FC4AD9" w:rsidRDefault="00587DBA" w:rsidP="00587DBA">
      <w:pPr>
        <w:snapToGrid w:val="0"/>
        <w:spacing w:line="0" w:lineRule="atLeast"/>
        <w:rPr>
          <w:rFonts w:ascii="標楷體" w:eastAsia="標楷體" w:hAnsi="標楷體" w:cs="Arial"/>
          <w:sz w:val="22"/>
          <w:szCs w:val="22"/>
        </w:rPr>
      </w:pPr>
      <w:r w:rsidRPr="00C63C00">
        <w:rPr>
          <w:rFonts w:ascii="Verdana" w:eastAsia="標楷體" w:hAnsi="Verdana" w:cs="Arial" w:hint="eastAsia"/>
          <w:sz w:val="22"/>
          <w:szCs w:val="22"/>
        </w:rPr>
        <w:t xml:space="preserve">                                             </w:t>
      </w:r>
      <w:r>
        <w:rPr>
          <w:rFonts w:ascii="Verdana" w:eastAsia="標楷體" w:hAnsi="Verdana" w:cs="Arial" w:hint="eastAsia"/>
          <w:sz w:val="22"/>
          <w:szCs w:val="22"/>
        </w:rPr>
        <w:t>秘書長</w:t>
      </w:r>
      <w:r w:rsidRPr="00C63C00">
        <w:rPr>
          <w:rFonts w:ascii="Verdana" w:eastAsia="標楷體" w:hAnsi="Verdana" w:cs="Arial" w:hint="eastAsia"/>
          <w:sz w:val="22"/>
          <w:szCs w:val="22"/>
        </w:rPr>
        <w:t>：張光屏</w:t>
      </w:r>
      <w:r>
        <w:rPr>
          <w:rFonts w:ascii="Verdana" w:eastAsia="標楷體" w:hAnsi="Verdana" w:cs="Arial" w:hint="eastAsia"/>
          <w:sz w:val="22"/>
          <w:szCs w:val="22"/>
        </w:rPr>
        <w:t xml:space="preserve"> 0908-558202</w:t>
      </w:r>
    </w:p>
    <w:p w:rsidR="00587DBA" w:rsidRPr="00AB25C3" w:rsidRDefault="00587DBA" w:rsidP="00587DBA">
      <w:pPr>
        <w:snapToGrid w:val="0"/>
        <w:spacing w:line="0" w:lineRule="atLeast"/>
        <w:rPr>
          <w:rFonts w:ascii="標楷體" w:eastAsia="標楷體" w:hAnsi="標楷體" w:cs="新細明體"/>
          <w:sz w:val="32"/>
          <w:szCs w:val="32"/>
        </w:rPr>
      </w:pPr>
      <w:r w:rsidRPr="00AB25C3">
        <w:rPr>
          <w:rFonts w:ascii="標楷體" w:eastAsia="標楷體" w:hAnsi="標楷體" w:cs="Arial"/>
          <w:sz w:val="32"/>
          <w:szCs w:val="32"/>
        </w:rPr>
        <w:t>受 文 者</w:t>
      </w:r>
      <w:r w:rsidRPr="00AB25C3">
        <w:rPr>
          <w:rFonts w:ascii="標楷體" w:eastAsia="標楷體" w:hAnsi="標楷體" w:cs="Arial" w:hint="eastAsia"/>
          <w:sz w:val="32"/>
          <w:szCs w:val="32"/>
        </w:rPr>
        <w:t>：</w:t>
      </w:r>
      <w:r w:rsidRPr="00AB25C3">
        <w:rPr>
          <w:rFonts w:ascii="標楷體" w:eastAsia="標楷體" w:hAnsi="標楷體" w:cs="Arial" w:hint="eastAsia"/>
          <w:b/>
          <w:sz w:val="32"/>
          <w:szCs w:val="32"/>
        </w:rPr>
        <w:t>各會員公會</w:t>
      </w:r>
    </w:p>
    <w:p w:rsidR="00587DBA" w:rsidRPr="00AB25C3" w:rsidRDefault="00587DBA" w:rsidP="00587DBA">
      <w:pPr>
        <w:snapToGrid w:val="0"/>
        <w:spacing w:line="0" w:lineRule="atLeast"/>
        <w:rPr>
          <w:rFonts w:ascii="標楷體" w:eastAsia="標楷體" w:hAnsi="標楷體" w:cs="Arial"/>
          <w:sz w:val="22"/>
          <w:szCs w:val="22"/>
        </w:rPr>
      </w:pPr>
      <w:r w:rsidRPr="00AB25C3">
        <w:rPr>
          <w:rFonts w:ascii="標楷體" w:eastAsia="標楷體" w:hAnsi="標楷體" w:cs="Arial"/>
          <w:sz w:val="22"/>
          <w:szCs w:val="22"/>
        </w:rPr>
        <w:t>發文日期：中華民國</w:t>
      </w:r>
      <w:r w:rsidRPr="00AB25C3">
        <w:rPr>
          <w:rFonts w:ascii="標楷體" w:eastAsia="標楷體" w:hAnsi="標楷體" w:cs="Arial" w:hint="eastAsia"/>
          <w:sz w:val="22"/>
          <w:szCs w:val="22"/>
        </w:rPr>
        <w:t>110年08月</w:t>
      </w:r>
      <w:r>
        <w:rPr>
          <w:rFonts w:ascii="標楷體" w:eastAsia="標楷體" w:hAnsi="標楷體" w:cs="Arial" w:hint="eastAsia"/>
          <w:sz w:val="22"/>
          <w:szCs w:val="22"/>
        </w:rPr>
        <w:t>27</w:t>
      </w:r>
      <w:r w:rsidRPr="00AB25C3">
        <w:rPr>
          <w:rFonts w:ascii="標楷體" w:eastAsia="標楷體" w:hAnsi="標楷體" w:cs="Arial" w:hint="eastAsia"/>
          <w:sz w:val="22"/>
          <w:szCs w:val="22"/>
        </w:rPr>
        <w:t>日</w:t>
      </w:r>
    </w:p>
    <w:p w:rsidR="00587DBA" w:rsidRPr="00AB25C3" w:rsidRDefault="00587DBA" w:rsidP="00587DBA">
      <w:pPr>
        <w:snapToGrid w:val="0"/>
        <w:spacing w:line="400" w:lineRule="exact"/>
        <w:rPr>
          <w:rFonts w:ascii="標楷體" w:eastAsia="標楷體" w:hAnsi="標楷體" w:cs="Arial"/>
          <w:sz w:val="22"/>
          <w:szCs w:val="22"/>
        </w:rPr>
      </w:pPr>
      <w:r w:rsidRPr="00AB25C3">
        <w:rPr>
          <w:rFonts w:ascii="標楷體" w:eastAsia="標楷體" w:hAnsi="標楷體" w:cs="Arial"/>
          <w:sz w:val="22"/>
          <w:szCs w:val="22"/>
        </w:rPr>
        <w:t>發文字號：省不動產(1</w:t>
      </w:r>
      <w:r w:rsidRPr="00AB25C3">
        <w:rPr>
          <w:rFonts w:ascii="標楷體" w:eastAsia="標楷體" w:hAnsi="標楷體" w:cs="Arial" w:hint="eastAsia"/>
          <w:sz w:val="22"/>
          <w:szCs w:val="22"/>
        </w:rPr>
        <w:t>10</w:t>
      </w:r>
      <w:r w:rsidRPr="00AB25C3">
        <w:rPr>
          <w:rFonts w:ascii="標楷體" w:eastAsia="標楷體" w:hAnsi="標楷體" w:cs="Arial"/>
          <w:sz w:val="22"/>
          <w:szCs w:val="22"/>
        </w:rPr>
        <w:t>)字第0</w:t>
      </w:r>
      <w:r w:rsidRPr="00AB25C3">
        <w:rPr>
          <w:rFonts w:ascii="標楷體" w:eastAsia="標楷體" w:hAnsi="標楷體" w:cs="Arial" w:hint="eastAsia"/>
          <w:sz w:val="22"/>
          <w:szCs w:val="22"/>
        </w:rPr>
        <w:t>4</w:t>
      </w:r>
      <w:r>
        <w:rPr>
          <w:rFonts w:ascii="標楷體" w:eastAsia="標楷體" w:hAnsi="標楷體" w:cs="Arial" w:hint="eastAsia"/>
          <w:sz w:val="22"/>
          <w:szCs w:val="22"/>
        </w:rPr>
        <w:t>6</w:t>
      </w:r>
      <w:r w:rsidRPr="00AB25C3">
        <w:rPr>
          <w:rFonts w:ascii="標楷體" w:eastAsia="標楷體" w:hAnsi="標楷體" w:cs="Arial"/>
          <w:sz w:val="22"/>
          <w:szCs w:val="22"/>
        </w:rPr>
        <w:t>號</w:t>
      </w:r>
    </w:p>
    <w:p w:rsidR="00587DBA" w:rsidRPr="00AB25C3" w:rsidRDefault="00587DBA" w:rsidP="00587DBA">
      <w:pPr>
        <w:snapToGrid w:val="0"/>
        <w:spacing w:line="400" w:lineRule="exact"/>
        <w:rPr>
          <w:rFonts w:ascii="標楷體" w:eastAsia="標楷體" w:hAnsi="標楷體" w:cs="Arial"/>
          <w:sz w:val="22"/>
          <w:szCs w:val="22"/>
        </w:rPr>
      </w:pPr>
      <w:r w:rsidRPr="00AB25C3">
        <w:rPr>
          <w:rFonts w:ascii="標楷體" w:eastAsia="標楷體" w:hAnsi="標楷體" w:cs="Arial"/>
          <w:sz w:val="22"/>
          <w:szCs w:val="22"/>
        </w:rPr>
        <w:t xml:space="preserve">密等及解密條件： </w:t>
      </w:r>
    </w:p>
    <w:p w:rsidR="00587DBA" w:rsidRPr="00587DBA" w:rsidRDefault="00587DBA" w:rsidP="00587DBA">
      <w:pPr>
        <w:snapToGrid w:val="0"/>
        <w:spacing w:line="280" w:lineRule="exact"/>
        <w:ind w:left="706" w:hangingChars="321" w:hanging="706"/>
        <w:rPr>
          <w:rFonts w:ascii="Verdana" w:eastAsia="標楷體" w:hAnsi="Verdana" w:cs="Arial" w:hint="eastAsia"/>
          <w:sz w:val="22"/>
          <w:szCs w:val="22"/>
        </w:rPr>
      </w:pPr>
      <w:r w:rsidRPr="00AB25C3">
        <w:rPr>
          <w:rFonts w:ascii="標楷體" w:eastAsia="標楷體" w:hAnsi="標楷體" w:cs="Arial"/>
          <w:sz w:val="22"/>
          <w:szCs w:val="22"/>
        </w:rPr>
        <w:t>附件：</w:t>
      </w:r>
      <w:r w:rsidRPr="00AB25C3">
        <w:rPr>
          <w:rFonts w:ascii="標楷體" w:eastAsia="標楷體" w:hAnsi="標楷體" w:cs="Arial" w:hint="eastAsia"/>
          <w:sz w:val="22"/>
          <w:szCs w:val="22"/>
        </w:rPr>
        <w:t>如說明</w:t>
      </w:r>
    </w:p>
    <w:p w:rsidR="00587DBA" w:rsidRPr="00587DBA" w:rsidRDefault="00587DBA" w:rsidP="00587DBA">
      <w:pPr>
        <w:spacing w:line="440" w:lineRule="exact"/>
        <w:ind w:left="1134" w:hangingChars="378" w:hanging="1134"/>
        <w:rPr>
          <w:rFonts w:ascii="Arial" w:eastAsia="標楷體" w:hAnsi="Arial" w:cs="Arial" w:hint="eastAsia"/>
          <w:sz w:val="30"/>
          <w:szCs w:val="30"/>
        </w:rPr>
      </w:pPr>
      <w:bookmarkStart w:id="0" w:name="OLE_LINK1"/>
      <w:r w:rsidRPr="00587DBA">
        <w:rPr>
          <w:rFonts w:ascii="Arial" w:eastAsia="標楷體" w:hAnsi="Arial" w:cs="Arial"/>
          <w:sz w:val="30"/>
          <w:szCs w:val="30"/>
        </w:rPr>
        <w:t>主</w:t>
      </w:r>
      <w:r w:rsidRPr="00587DBA">
        <w:rPr>
          <w:rFonts w:ascii="Arial" w:eastAsia="標楷體" w:hAnsi="Arial" w:cs="Arial"/>
          <w:sz w:val="30"/>
          <w:szCs w:val="30"/>
        </w:rPr>
        <w:t xml:space="preserve">  </w:t>
      </w:r>
      <w:r w:rsidRPr="00587DBA">
        <w:rPr>
          <w:rFonts w:ascii="Arial" w:eastAsia="標楷體" w:hAnsi="Arial" w:cs="Arial"/>
          <w:sz w:val="30"/>
          <w:szCs w:val="30"/>
        </w:rPr>
        <w:t>旨：</w:t>
      </w:r>
      <w:r w:rsidRPr="00587DBA">
        <w:rPr>
          <w:rFonts w:ascii="Arial" w:eastAsia="標楷體" w:hAnsi="Arial" w:cs="Arial" w:hint="eastAsia"/>
          <w:sz w:val="30"/>
          <w:szCs w:val="30"/>
        </w:rPr>
        <w:t>轉知</w:t>
      </w:r>
      <w:r>
        <w:rPr>
          <w:rFonts w:ascii="Arial" w:eastAsia="標楷體" w:hAnsi="Arial" w:cs="Arial" w:hint="eastAsia"/>
          <w:sz w:val="30"/>
          <w:szCs w:val="30"/>
        </w:rPr>
        <w:t>全聯會宣導</w:t>
      </w:r>
      <w:r w:rsidRPr="00587DBA">
        <w:rPr>
          <w:rFonts w:ascii="Arial" w:eastAsia="標楷體" w:hAnsi="Arial" w:cs="Arial" w:hint="eastAsia"/>
          <w:sz w:val="30"/>
          <w:szCs w:val="30"/>
        </w:rPr>
        <w:t>內政部「不動產買賣案件及預售屋買賣案件實際資訊之其他價格資訊項目」公告</w:t>
      </w:r>
      <w:r w:rsidRPr="00587DBA">
        <w:rPr>
          <w:rFonts w:ascii="Arial" w:eastAsia="標楷體" w:hAnsi="Arial" w:cs="Arial" w:hint="eastAsia"/>
          <w:sz w:val="30"/>
          <w:szCs w:val="30"/>
        </w:rPr>
        <w:t>(</w:t>
      </w:r>
      <w:r w:rsidRPr="00587DBA">
        <w:rPr>
          <w:rFonts w:ascii="Arial" w:eastAsia="標楷體" w:hAnsi="Arial" w:cs="Arial" w:hint="eastAsia"/>
          <w:sz w:val="30"/>
          <w:szCs w:val="30"/>
        </w:rPr>
        <w:t>附件</w:t>
      </w:r>
      <w:r w:rsidRPr="00587DBA">
        <w:rPr>
          <w:rFonts w:ascii="Arial" w:eastAsia="標楷體" w:hAnsi="Arial" w:cs="Arial" w:hint="eastAsia"/>
          <w:sz w:val="30"/>
          <w:szCs w:val="30"/>
        </w:rPr>
        <w:t>1)</w:t>
      </w:r>
      <w:r w:rsidRPr="00587DBA">
        <w:rPr>
          <w:rFonts w:ascii="Arial" w:eastAsia="標楷體" w:hAnsi="Arial" w:cs="Arial" w:hint="eastAsia"/>
          <w:sz w:val="30"/>
          <w:szCs w:val="30"/>
        </w:rPr>
        <w:t>，詳如說明，請查照。</w:t>
      </w:r>
    </w:p>
    <w:bookmarkEnd w:id="0"/>
    <w:p w:rsidR="00587DBA" w:rsidRDefault="00587DBA" w:rsidP="00587DBA">
      <w:pPr>
        <w:spacing w:line="440" w:lineRule="exact"/>
        <w:ind w:left="1440" w:hangingChars="480" w:hanging="1440"/>
        <w:rPr>
          <w:rFonts w:ascii="Arial" w:eastAsia="標楷體" w:hAnsi="Arial" w:cs="Arial" w:hint="eastAsia"/>
          <w:sz w:val="30"/>
          <w:szCs w:val="30"/>
        </w:rPr>
      </w:pPr>
      <w:r w:rsidRPr="00587DBA">
        <w:rPr>
          <w:rFonts w:ascii="Arial" w:eastAsia="標楷體" w:hAnsi="Arial" w:cs="Arial"/>
          <w:sz w:val="30"/>
          <w:szCs w:val="30"/>
        </w:rPr>
        <w:t>說</w:t>
      </w:r>
      <w:r w:rsidRPr="00587DBA">
        <w:rPr>
          <w:rFonts w:ascii="Arial" w:eastAsia="標楷體" w:hAnsi="Arial" w:cs="Arial"/>
          <w:sz w:val="30"/>
          <w:szCs w:val="30"/>
        </w:rPr>
        <w:t xml:space="preserve">  </w:t>
      </w:r>
      <w:r w:rsidRPr="00587DBA">
        <w:rPr>
          <w:rFonts w:ascii="Arial" w:eastAsia="標楷體" w:hAnsi="Arial" w:cs="Arial"/>
          <w:sz w:val="30"/>
          <w:szCs w:val="30"/>
        </w:rPr>
        <w:t>明：</w:t>
      </w:r>
    </w:p>
    <w:p w:rsidR="00587DBA" w:rsidRPr="00587DBA" w:rsidRDefault="00587DBA" w:rsidP="00587DBA">
      <w:pPr>
        <w:spacing w:line="440" w:lineRule="exact"/>
        <w:ind w:leftChars="375" w:left="1440" w:hangingChars="180" w:hanging="540"/>
        <w:rPr>
          <w:rFonts w:ascii="Arial" w:eastAsia="標楷體" w:hAnsi="Arial" w:cs="Arial"/>
          <w:sz w:val="30"/>
          <w:szCs w:val="30"/>
        </w:rPr>
      </w:pPr>
      <w:r w:rsidRPr="00587DBA">
        <w:rPr>
          <w:rFonts w:ascii="Arial" w:eastAsia="標楷體" w:hAnsi="Arial" w:cs="Arial" w:hint="eastAsia"/>
          <w:sz w:val="30"/>
          <w:szCs w:val="30"/>
        </w:rPr>
        <w:t>一、</w:t>
      </w:r>
      <w:r w:rsidRPr="00587DBA">
        <w:rPr>
          <w:rFonts w:ascii="Arial" w:eastAsia="標楷體" w:hAnsi="Arial" w:cs="Arial" w:hint="eastAsia"/>
          <w:sz w:val="30"/>
          <w:szCs w:val="30"/>
        </w:rPr>
        <w:t>依據全聯會</w:t>
      </w:r>
      <w:r w:rsidRPr="00587DBA">
        <w:rPr>
          <w:rFonts w:ascii="Arial" w:eastAsia="標楷體" w:hAnsi="Arial" w:cs="Arial" w:hint="eastAsia"/>
          <w:sz w:val="30"/>
          <w:szCs w:val="30"/>
        </w:rPr>
        <w:t>110</w:t>
      </w:r>
      <w:r w:rsidRPr="00587DBA">
        <w:rPr>
          <w:rFonts w:ascii="Arial" w:eastAsia="標楷體" w:hAnsi="Arial" w:cs="Arial" w:hint="eastAsia"/>
          <w:sz w:val="30"/>
          <w:szCs w:val="30"/>
        </w:rPr>
        <w:t>年</w:t>
      </w:r>
      <w:r w:rsidRPr="00587DBA">
        <w:rPr>
          <w:rFonts w:ascii="Arial" w:eastAsia="標楷體" w:hAnsi="Arial" w:cs="Arial" w:hint="eastAsia"/>
          <w:sz w:val="30"/>
          <w:szCs w:val="30"/>
        </w:rPr>
        <w:t>08</w:t>
      </w:r>
      <w:r w:rsidRPr="00587DBA">
        <w:rPr>
          <w:rFonts w:ascii="Arial" w:eastAsia="標楷體" w:hAnsi="Arial" w:cs="Arial" w:hint="eastAsia"/>
          <w:sz w:val="30"/>
          <w:szCs w:val="30"/>
        </w:rPr>
        <w:t>月</w:t>
      </w:r>
      <w:r w:rsidRPr="00587DBA">
        <w:rPr>
          <w:rFonts w:ascii="Arial" w:eastAsia="標楷體" w:hAnsi="Arial" w:cs="Arial" w:hint="eastAsia"/>
          <w:sz w:val="30"/>
          <w:szCs w:val="30"/>
        </w:rPr>
        <w:t>26</w:t>
      </w:r>
      <w:r w:rsidRPr="00587DBA">
        <w:rPr>
          <w:rFonts w:ascii="Arial" w:eastAsia="標楷體" w:hAnsi="Arial" w:cs="Arial" w:hint="eastAsia"/>
          <w:sz w:val="30"/>
          <w:szCs w:val="30"/>
        </w:rPr>
        <w:t>日</w:t>
      </w:r>
      <w:proofErr w:type="gramStart"/>
      <w:r w:rsidRPr="00587DBA">
        <w:rPr>
          <w:rFonts w:ascii="Arial" w:eastAsia="標楷體" w:hAnsi="Arial" w:cs="Arial" w:hint="eastAsia"/>
          <w:sz w:val="30"/>
          <w:szCs w:val="30"/>
        </w:rPr>
        <w:t>房仲全聯</w:t>
      </w:r>
      <w:proofErr w:type="gramEnd"/>
      <w:r w:rsidRPr="00587DBA">
        <w:rPr>
          <w:rFonts w:ascii="Arial" w:eastAsia="標楷體" w:hAnsi="Arial" w:cs="Arial" w:hint="eastAsia"/>
          <w:sz w:val="30"/>
          <w:szCs w:val="30"/>
        </w:rPr>
        <w:t>芳字第</w:t>
      </w:r>
      <w:r w:rsidRPr="00587DBA">
        <w:rPr>
          <w:rFonts w:ascii="Arial" w:eastAsia="標楷體" w:hAnsi="Arial" w:cs="Arial" w:hint="eastAsia"/>
          <w:sz w:val="30"/>
          <w:szCs w:val="30"/>
        </w:rPr>
        <w:t>110110</w:t>
      </w:r>
      <w:r w:rsidRPr="00587DBA">
        <w:rPr>
          <w:rFonts w:ascii="Arial" w:eastAsia="標楷體" w:hAnsi="Arial" w:cs="Arial" w:hint="eastAsia"/>
          <w:sz w:val="30"/>
          <w:szCs w:val="30"/>
        </w:rPr>
        <w:t>號函辦理。</w:t>
      </w:r>
    </w:p>
    <w:p w:rsidR="00587DBA" w:rsidRPr="00587DBA" w:rsidRDefault="00587DBA" w:rsidP="00587DBA">
      <w:pPr>
        <w:spacing w:line="440" w:lineRule="exact"/>
        <w:ind w:leftChars="375" w:left="1500" w:hangingChars="200" w:hanging="600"/>
        <w:rPr>
          <w:rFonts w:ascii="Arial" w:eastAsia="標楷體" w:hAnsi="Arial" w:cs="Arial" w:hint="eastAsia"/>
          <w:sz w:val="30"/>
          <w:szCs w:val="30"/>
        </w:rPr>
      </w:pPr>
      <w:r w:rsidRPr="00587DBA">
        <w:rPr>
          <w:rFonts w:ascii="Arial" w:eastAsia="標楷體" w:hAnsi="Arial" w:cs="Arial" w:hint="eastAsia"/>
          <w:sz w:val="30"/>
          <w:szCs w:val="30"/>
        </w:rPr>
        <w:t>二、依據不動產成交案件實際資訊申報登錄及預售屋銷售資訊備查辦法第</w:t>
      </w:r>
      <w:r w:rsidRPr="00587DBA">
        <w:rPr>
          <w:rFonts w:ascii="Arial" w:eastAsia="標楷體" w:hAnsi="Arial" w:cs="Arial" w:hint="eastAsia"/>
          <w:sz w:val="30"/>
          <w:szCs w:val="30"/>
        </w:rPr>
        <w:t>4</w:t>
      </w:r>
      <w:r w:rsidRPr="00587DBA">
        <w:rPr>
          <w:rFonts w:ascii="Arial" w:eastAsia="標楷體" w:hAnsi="Arial" w:cs="Arial" w:hint="eastAsia"/>
          <w:sz w:val="30"/>
          <w:szCs w:val="30"/>
        </w:rPr>
        <w:t>條第</w:t>
      </w:r>
      <w:r w:rsidRPr="00587DBA">
        <w:rPr>
          <w:rFonts w:ascii="Arial" w:eastAsia="標楷體" w:hAnsi="Arial" w:cs="Arial" w:hint="eastAsia"/>
          <w:sz w:val="30"/>
          <w:szCs w:val="30"/>
        </w:rPr>
        <w:t>2</w:t>
      </w:r>
      <w:r w:rsidRPr="00587DBA">
        <w:rPr>
          <w:rFonts w:ascii="Arial" w:eastAsia="標楷體" w:hAnsi="Arial" w:cs="Arial" w:hint="eastAsia"/>
          <w:sz w:val="30"/>
          <w:szCs w:val="30"/>
        </w:rPr>
        <w:t>款及第</w:t>
      </w:r>
      <w:r w:rsidRPr="00587DBA">
        <w:rPr>
          <w:rFonts w:ascii="Arial" w:eastAsia="標楷體" w:hAnsi="Arial" w:cs="Arial" w:hint="eastAsia"/>
          <w:sz w:val="30"/>
          <w:szCs w:val="30"/>
        </w:rPr>
        <w:t>6</w:t>
      </w:r>
      <w:r w:rsidRPr="00587DBA">
        <w:rPr>
          <w:rFonts w:ascii="Arial" w:eastAsia="標楷體" w:hAnsi="Arial" w:cs="Arial" w:hint="eastAsia"/>
          <w:sz w:val="30"/>
          <w:szCs w:val="30"/>
        </w:rPr>
        <w:t>條第</w:t>
      </w:r>
      <w:r w:rsidRPr="00587DBA">
        <w:rPr>
          <w:rFonts w:ascii="Arial" w:eastAsia="標楷體" w:hAnsi="Arial" w:cs="Arial" w:hint="eastAsia"/>
          <w:sz w:val="30"/>
          <w:szCs w:val="30"/>
        </w:rPr>
        <w:t>2</w:t>
      </w:r>
      <w:r w:rsidRPr="00587DBA">
        <w:rPr>
          <w:rFonts w:ascii="Arial" w:eastAsia="標楷體" w:hAnsi="Arial" w:cs="Arial" w:hint="eastAsia"/>
          <w:sz w:val="30"/>
          <w:szCs w:val="30"/>
        </w:rPr>
        <w:t>款之規定，內政部為使交易價格真實呈現，調整不動產買賣案件及預售屋買賣案件實際資訊之其他價格資訊項目</w:t>
      </w:r>
      <w:r w:rsidRPr="00587DBA">
        <w:rPr>
          <w:rFonts w:ascii="Arial" w:eastAsia="標楷體" w:hAnsi="Arial" w:cs="Arial" w:hint="eastAsia"/>
          <w:sz w:val="30"/>
          <w:szCs w:val="30"/>
        </w:rPr>
        <w:t>(</w:t>
      </w:r>
      <w:r w:rsidRPr="00587DBA">
        <w:rPr>
          <w:rFonts w:ascii="Arial" w:eastAsia="標楷體" w:hAnsi="Arial" w:cs="Arial" w:hint="eastAsia"/>
          <w:sz w:val="30"/>
          <w:szCs w:val="30"/>
        </w:rPr>
        <w:t>詳附件</w:t>
      </w:r>
      <w:r w:rsidRPr="00587DBA">
        <w:rPr>
          <w:rFonts w:ascii="Arial" w:eastAsia="標楷體" w:hAnsi="Arial" w:cs="Arial" w:hint="eastAsia"/>
          <w:sz w:val="30"/>
          <w:szCs w:val="30"/>
        </w:rPr>
        <w:t>2)</w:t>
      </w:r>
      <w:r w:rsidRPr="00587DBA">
        <w:rPr>
          <w:rFonts w:ascii="Arial" w:eastAsia="標楷體" w:hAnsi="Arial" w:cs="Arial" w:hint="eastAsia"/>
          <w:sz w:val="30"/>
          <w:szCs w:val="30"/>
        </w:rPr>
        <w:t>如下</w:t>
      </w:r>
      <w:r w:rsidRPr="00587DBA">
        <w:rPr>
          <w:rFonts w:ascii="Arial" w:eastAsia="標楷體" w:hAnsi="Arial" w:cs="Arial" w:hint="eastAsia"/>
          <w:sz w:val="30"/>
          <w:szCs w:val="30"/>
        </w:rPr>
        <w:t>:</w:t>
      </w:r>
    </w:p>
    <w:p w:rsidR="00587DBA" w:rsidRPr="00587DBA" w:rsidRDefault="00587DBA" w:rsidP="00587DBA">
      <w:pPr>
        <w:spacing w:line="440" w:lineRule="exact"/>
        <w:ind w:left="1560" w:hanging="2"/>
        <w:rPr>
          <w:rFonts w:ascii="Arial" w:eastAsia="標楷體" w:hAnsi="Arial" w:cs="Arial"/>
          <w:sz w:val="30"/>
          <w:szCs w:val="30"/>
        </w:rPr>
      </w:pPr>
      <w:r w:rsidRPr="00587DBA">
        <w:rPr>
          <w:rFonts w:ascii="Arial" w:eastAsia="標楷體" w:hAnsi="Arial" w:cs="Arial" w:hint="eastAsia"/>
          <w:sz w:val="30"/>
          <w:szCs w:val="30"/>
        </w:rPr>
        <w:t>(</w:t>
      </w:r>
      <w:proofErr w:type="gramStart"/>
      <w:r w:rsidRPr="00587DBA">
        <w:rPr>
          <w:rFonts w:ascii="Arial" w:eastAsia="標楷體" w:hAnsi="Arial" w:cs="Arial" w:hint="eastAsia"/>
          <w:sz w:val="30"/>
          <w:szCs w:val="30"/>
        </w:rPr>
        <w:t>一</w:t>
      </w:r>
      <w:proofErr w:type="gramEnd"/>
      <w:r w:rsidRPr="00587DBA">
        <w:rPr>
          <w:rFonts w:ascii="Arial" w:eastAsia="標楷體" w:hAnsi="Arial" w:cs="Arial" w:hint="eastAsia"/>
          <w:sz w:val="30"/>
          <w:szCs w:val="30"/>
        </w:rPr>
        <w:t>)</w:t>
      </w:r>
      <w:r w:rsidRPr="00587DBA">
        <w:rPr>
          <w:rFonts w:ascii="Arial" w:eastAsia="標楷體" w:hAnsi="Arial" w:cs="Arial" w:hint="eastAsia"/>
          <w:sz w:val="30"/>
          <w:szCs w:val="30"/>
        </w:rPr>
        <w:t>不動產買賣案件</w:t>
      </w:r>
      <w:r w:rsidRPr="00587DBA">
        <w:rPr>
          <w:rFonts w:ascii="Arial" w:eastAsia="標楷體" w:hAnsi="Arial" w:cs="Arial" w:hint="eastAsia"/>
          <w:sz w:val="30"/>
          <w:szCs w:val="30"/>
        </w:rPr>
        <w:t>:</w:t>
      </w:r>
      <w:r w:rsidRPr="00587DBA">
        <w:rPr>
          <w:rFonts w:ascii="Arial" w:eastAsia="標楷體" w:hAnsi="Arial" w:cs="Arial" w:hint="eastAsia"/>
          <w:sz w:val="30"/>
          <w:szCs w:val="30"/>
        </w:rPr>
        <w:t>交易總價包含之裝潢費、俱設備費、土地</w:t>
      </w:r>
    </w:p>
    <w:p w:rsidR="00587DBA" w:rsidRPr="00587DBA" w:rsidRDefault="00587DBA" w:rsidP="00587DBA">
      <w:pPr>
        <w:spacing w:line="440" w:lineRule="exact"/>
        <w:ind w:left="1985"/>
        <w:rPr>
          <w:rFonts w:ascii="Arial" w:eastAsia="標楷體" w:hAnsi="Arial" w:cs="Arial" w:hint="eastAsia"/>
          <w:sz w:val="30"/>
          <w:szCs w:val="30"/>
        </w:rPr>
      </w:pPr>
      <w:r w:rsidRPr="00587DBA">
        <w:rPr>
          <w:rFonts w:ascii="Arial" w:eastAsia="標楷體" w:hAnsi="Arial" w:cs="Arial" w:hint="eastAsia"/>
          <w:sz w:val="30"/>
          <w:szCs w:val="30"/>
        </w:rPr>
        <w:t>增值稅或其他稅費、仲介費、地政士服務費及其他非屬不動產價格之費用。</w:t>
      </w:r>
    </w:p>
    <w:p w:rsidR="00587DBA" w:rsidRPr="00587DBA" w:rsidRDefault="00587DBA" w:rsidP="00587DBA">
      <w:pPr>
        <w:spacing w:line="440" w:lineRule="exact"/>
        <w:ind w:left="1560"/>
        <w:rPr>
          <w:rFonts w:ascii="Arial" w:eastAsia="標楷體" w:hAnsi="Arial" w:cs="Arial"/>
          <w:sz w:val="30"/>
          <w:szCs w:val="30"/>
        </w:rPr>
      </w:pPr>
      <w:r w:rsidRPr="00587DBA">
        <w:rPr>
          <w:rFonts w:ascii="Arial" w:eastAsia="標楷體" w:hAnsi="Arial" w:cs="Arial" w:hint="eastAsia"/>
          <w:sz w:val="30"/>
          <w:szCs w:val="30"/>
        </w:rPr>
        <w:t>(</w:t>
      </w:r>
      <w:r w:rsidRPr="00587DBA">
        <w:rPr>
          <w:rFonts w:ascii="Arial" w:eastAsia="標楷體" w:hAnsi="Arial" w:cs="Arial" w:hint="eastAsia"/>
          <w:sz w:val="30"/>
          <w:szCs w:val="30"/>
        </w:rPr>
        <w:t>二</w:t>
      </w:r>
      <w:r w:rsidRPr="00587DBA">
        <w:rPr>
          <w:rFonts w:ascii="Arial" w:eastAsia="標楷體" w:hAnsi="Arial" w:cs="Arial" w:hint="eastAsia"/>
          <w:sz w:val="30"/>
          <w:szCs w:val="30"/>
        </w:rPr>
        <w:t>)</w:t>
      </w:r>
      <w:r w:rsidRPr="00587DBA">
        <w:rPr>
          <w:rFonts w:ascii="Arial" w:eastAsia="標楷體" w:hAnsi="Arial" w:cs="Arial" w:hint="eastAsia"/>
          <w:sz w:val="30"/>
          <w:szCs w:val="30"/>
        </w:rPr>
        <w:t>預售屋買賣案件</w:t>
      </w:r>
      <w:r w:rsidRPr="00587DBA">
        <w:rPr>
          <w:rFonts w:ascii="Arial" w:eastAsia="標楷體" w:hAnsi="Arial" w:cs="Arial" w:hint="eastAsia"/>
          <w:sz w:val="30"/>
          <w:szCs w:val="30"/>
        </w:rPr>
        <w:t>:</w:t>
      </w:r>
      <w:r w:rsidRPr="00587DBA">
        <w:rPr>
          <w:rFonts w:ascii="Arial" w:eastAsia="標楷體" w:hAnsi="Arial" w:cs="Arial" w:hint="eastAsia"/>
          <w:sz w:val="30"/>
          <w:szCs w:val="30"/>
        </w:rPr>
        <w:t>交易總價包含之裝潢費、俱設備費及其他</w:t>
      </w:r>
    </w:p>
    <w:p w:rsidR="00587DBA" w:rsidRPr="00587DBA" w:rsidRDefault="00587DBA" w:rsidP="00587DBA">
      <w:pPr>
        <w:spacing w:line="440" w:lineRule="exact"/>
        <w:ind w:left="1276" w:firstLineChars="236" w:firstLine="708"/>
        <w:rPr>
          <w:rFonts w:ascii="Arial" w:eastAsia="標楷體" w:hAnsi="Arial" w:cs="Arial"/>
          <w:sz w:val="30"/>
          <w:szCs w:val="30"/>
        </w:rPr>
      </w:pPr>
      <w:r w:rsidRPr="00587DBA">
        <w:rPr>
          <w:rFonts w:ascii="Arial" w:eastAsia="標楷體" w:hAnsi="Arial" w:cs="Arial" w:hint="eastAsia"/>
          <w:sz w:val="30"/>
          <w:szCs w:val="30"/>
        </w:rPr>
        <w:t>非屬預售屋價格之費用。</w:t>
      </w:r>
    </w:p>
    <w:p w:rsidR="00587DBA" w:rsidRPr="00587DBA" w:rsidRDefault="00587DBA" w:rsidP="00587DBA">
      <w:pPr>
        <w:spacing w:line="440" w:lineRule="exact"/>
        <w:ind w:leftChars="313" w:left="1201" w:hangingChars="150" w:hanging="450"/>
        <w:rPr>
          <w:rFonts w:ascii="Arial" w:eastAsia="標楷體" w:hAnsi="Arial" w:cs="Arial"/>
          <w:b/>
          <w:bCs/>
          <w:color w:val="FF0000"/>
          <w:sz w:val="30"/>
          <w:szCs w:val="30"/>
          <w:u w:val="single"/>
        </w:rPr>
      </w:pPr>
      <w:r w:rsidRPr="00587DBA">
        <w:rPr>
          <w:rFonts w:ascii="Arial" w:eastAsia="標楷體" w:hAnsi="Arial" w:cs="Arial" w:hint="eastAsia"/>
          <w:sz w:val="30"/>
          <w:szCs w:val="30"/>
        </w:rPr>
        <w:t>三、上開主要內容係指：如果交易總價有</w:t>
      </w:r>
      <w:r w:rsidRPr="00587DBA">
        <w:rPr>
          <w:rFonts w:ascii="Arial" w:eastAsia="標楷體" w:hAnsi="Arial" w:cs="Arial" w:hint="eastAsia"/>
          <w:b/>
          <w:bCs/>
          <w:color w:val="FF0000"/>
          <w:sz w:val="30"/>
          <w:szCs w:val="30"/>
          <w:u w:val="single"/>
        </w:rPr>
        <w:t>內含</w:t>
      </w:r>
      <w:r w:rsidRPr="00587DBA">
        <w:rPr>
          <w:rFonts w:ascii="Arial" w:eastAsia="標楷體" w:hAnsi="Arial" w:cs="Arial" w:hint="eastAsia"/>
          <w:sz w:val="30"/>
          <w:szCs w:val="30"/>
        </w:rPr>
        <w:t>仲介費或裝潢費等稅費情形，填寫表單時需一併申報註明。</w:t>
      </w:r>
      <w:proofErr w:type="gramStart"/>
      <w:r w:rsidRPr="00587DBA">
        <w:rPr>
          <w:rFonts w:ascii="Arial" w:eastAsia="標楷體" w:hAnsi="Arial" w:cs="Arial" w:hint="eastAsia"/>
          <w:sz w:val="30"/>
          <w:szCs w:val="30"/>
        </w:rPr>
        <w:t>反之，</w:t>
      </w:r>
      <w:proofErr w:type="gramEnd"/>
      <w:r w:rsidRPr="00587DBA">
        <w:rPr>
          <w:rFonts w:ascii="Arial" w:eastAsia="標楷體" w:hAnsi="Arial" w:cs="Arial" w:hint="eastAsia"/>
          <w:sz w:val="30"/>
          <w:szCs w:val="30"/>
        </w:rPr>
        <w:t>如果申報交易總價不含裝潢費、</w:t>
      </w:r>
      <w:r w:rsidRPr="00587DBA">
        <w:rPr>
          <w:rFonts w:ascii="Arial" w:eastAsia="標楷體" w:hAnsi="Arial" w:cs="Arial" w:hint="eastAsia"/>
          <w:color w:val="FF0000"/>
          <w:sz w:val="30"/>
          <w:szCs w:val="30"/>
        </w:rPr>
        <w:t>仲介費</w:t>
      </w:r>
      <w:r w:rsidRPr="00587DBA">
        <w:rPr>
          <w:rFonts w:ascii="Arial" w:eastAsia="標楷體" w:hAnsi="Arial" w:cs="Arial" w:hint="eastAsia"/>
          <w:sz w:val="30"/>
          <w:szCs w:val="30"/>
        </w:rPr>
        <w:t>、地政士服務費等，</w:t>
      </w:r>
      <w:r w:rsidRPr="00587DBA">
        <w:rPr>
          <w:rFonts w:ascii="Arial" w:eastAsia="標楷體" w:hAnsi="Arial" w:cs="Arial" w:hint="eastAsia"/>
          <w:b/>
          <w:bCs/>
          <w:color w:val="FF0000"/>
          <w:sz w:val="30"/>
          <w:szCs w:val="30"/>
          <w:u w:val="single"/>
        </w:rPr>
        <w:t>即不用申報仲介費！</w:t>
      </w:r>
    </w:p>
    <w:p w:rsidR="00587DBA" w:rsidRPr="00587DBA" w:rsidRDefault="00587DBA" w:rsidP="00587DBA">
      <w:pPr>
        <w:spacing w:line="440" w:lineRule="exact"/>
        <w:ind w:firstLineChars="250" w:firstLine="750"/>
        <w:rPr>
          <w:rFonts w:ascii="Arial" w:eastAsia="標楷體" w:hAnsi="Arial" w:cs="Arial" w:hint="eastAsia"/>
          <w:sz w:val="30"/>
          <w:szCs w:val="30"/>
        </w:rPr>
      </w:pPr>
      <w:r>
        <w:rPr>
          <w:rFonts w:ascii="Arial" w:eastAsia="標楷體" w:hAnsi="Arial" w:cs="Arial" w:hint="eastAsia"/>
          <w:sz w:val="30"/>
          <w:szCs w:val="30"/>
        </w:rPr>
        <w:t>四</w:t>
      </w:r>
      <w:r>
        <w:rPr>
          <w:rFonts w:ascii="標楷體" w:eastAsia="標楷體" w:hAnsi="標楷體" w:cs="Arial" w:hint="eastAsia"/>
          <w:sz w:val="30"/>
          <w:szCs w:val="30"/>
        </w:rPr>
        <w:t>、</w:t>
      </w:r>
      <w:r w:rsidRPr="00587DBA">
        <w:rPr>
          <w:rFonts w:ascii="Arial" w:eastAsia="標楷體" w:hAnsi="Arial" w:cs="Arial" w:hint="eastAsia"/>
          <w:sz w:val="30"/>
          <w:szCs w:val="30"/>
        </w:rPr>
        <w:t>為免誤解敬請各會員公會轉知會員知悉，謝謝</w:t>
      </w:r>
      <w:r w:rsidRPr="00587DBA">
        <w:rPr>
          <w:rFonts w:ascii="Arial" w:eastAsia="標楷體" w:hAnsi="Arial" w:cs="Arial" w:hint="eastAsia"/>
          <w:sz w:val="30"/>
          <w:szCs w:val="30"/>
        </w:rPr>
        <w:t>!</w:t>
      </w:r>
    </w:p>
    <w:p w:rsidR="00587DBA" w:rsidRDefault="00587DBA" w:rsidP="00587DBA">
      <w:pPr>
        <w:snapToGrid w:val="0"/>
        <w:spacing w:line="480" w:lineRule="exact"/>
        <w:rPr>
          <w:rFonts w:ascii="Arial" w:eastAsia="標楷體" w:hAnsi="Arial" w:cs="Arial" w:hint="eastAsia"/>
        </w:rPr>
      </w:pPr>
      <w:r>
        <w:rPr>
          <w:noProof/>
        </w:rPr>
        <w:drawing>
          <wp:anchor distT="0" distB="0" distL="114300" distR="114300" simplePos="0" relativeHeight="251659264" behindDoc="1" locked="0" layoutInCell="1" allowOverlap="1" wp14:anchorId="4874C197" wp14:editId="4233A87B">
            <wp:simplePos x="0" y="0"/>
            <wp:positionH relativeFrom="column">
              <wp:posOffset>2393315</wp:posOffset>
            </wp:positionH>
            <wp:positionV relativeFrom="paragraph">
              <wp:posOffset>36830</wp:posOffset>
            </wp:positionV>
            <wp:extent cx="1619885" cy="2280285"/>
            <wp:effectExtent l="0" t="0" r="0" b="5715"/>
            <wp:wrapNone/>
            <wp:docPr id="5" name="圖片 5" descr="大印章圖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印章圖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28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DBA" w:rsidRDefault="00587DBA" w:rsidP="00587DBA">
      <w:pPr>
        <w:snapToGrid w:val="0"/>
        <w:spacing w:line="480" w:lineRule="exact"/>
        <w:rPr>
          <w:rFonts w:ascii="Arial" w:eastAsia="標楷體" w:hAnsi="Arial" w:cs="Arial" w:hint="eastAsia"/>
        </w:rPr>
      </w:pPr>
    </w:p>
    <w:p w:rsidR="00587DBA" w:rsidRPr="00587DBA" w:rsidRDefault="00587DBA" w:rsidP="00587DBA">
      <w:pPr>
        <w:wordWrap w:val="0"/>
        <w:ind w:right="2080"/>
        <w:jc w:val="right"/>
        <w:rPr>
          <w:rFonts w:ascii="標楷體" w:eastAsia="標楷體" w:hAnsi="標楷體" w:hint="eastAsia"/>
          <w:b/>
          <w:w w:val="110"/>
          <w:sz w:val="96"/>
          <w:szCs w:val="96"/>
          <w:lang w:val="zh-TW"/>
        </w:rPr>
      </w:pPr>
      <w:r w:rsidRPr="005E384E">
        <w:rPr>
          <w:rFonts w:ascii="標楷體" w:eastAsia="標楷體" w:hAnsi="標楷體" w:hint="eastAsia"/>
          <w:sz w:val="96"/>
          <w:szCs w:val="96"/>
          <w:lang w:val="zh-TW"/>
        </w:rPr>
        <w:t xml:space="preserve">理事長 </w:t>
      </w:r>
      <w:r w:rsidRPr="005E384E">
        <w:rPr>
          <w:rFonts w:ascii="標楷體" w:eastAsia="標楷體" w:hAnsi="標楷體" w:hint="eastAsia"/>
          <w:b/>
          <w:w w:val="110"/>
          <w:sz w:val="96"/>
          <w:szCs w:val="96"/>
          <w:lang w:val="zh-TW"/>
        </w:rPr>
        <w:t>邱奕勝</w:t>
      </w:r>
    </w:p>
    <w:p w:rsidR="00587DBA" w:rsidRPr="00587DBA" w:rsidRDefault="00587DBA" w:rsidP="00587DBA">
      <w:pPr>
        <w:snapToGrid w:val="0"/>
        <w:spacing w:line="360" w:lineRule="exact"/>
        <w:ind w:left="720" w:hangingChars="300" w:hanging="720"/>
        <w:rPr>
          <w:rFonts w:ascii="Arial" w:eastAsia="標楷體" w:hAnsi="Arial" w:cs="Arial"/>
        </w:rPr>
      </w:pPr>
      <w:r w:rsidRPr="00587DBA">
        <w:rPr>
          <w:rFonts w:ascii="Arial" w:eastAsia="標楷體" w:hAnsi="Arial" w:cs="Arial"/>
        </w:rPr>
        <w:t>正</w:t>
      </w:r>
      <w:r w:rsidRPr="00587DBA">
        <w:rPr>
          <w:rFonts w:ascii="Arial" w:eastAsia="標楷體" w:hAnsi="Arial" w:cs="Arial"/>
        </w:rPr>
        <w:t xml:space="preserve">   </w:t>
      </w:r>
      <w:r w:rsidRPr="00587DBA">
        <w:rPr>
          <w:rFonts w:ascii="Arial" w:eastAsia="標楷體" w:hAnsi="Arial" w:cs="Arial"/>
        </w:rPr>
        <w:t>本：</w:t>
      </w:r>
      <w:r w:rsidRPr="00587DBA">
        <w:rPr>
          <w:rFonts w:ascii="Arial" w:eastAsia="標楷體" w:hAnsi="Arial" w:cs="Arial" w:hint="eastAsia"/>
        </w:rPr>
        <w:t>各會員公會</w:t>
      </w:r>
    </w:p>
    <w:p w:rsidR="00587DBA" w:rsidRPr="00587DBA" w:rsidRDefault="00587DBA" w:rsidP="00587DBA">
      <w:pPr>
        <w:spacing w:beforeLines="50" w:before="180" w:afterLines="50" w:after="180" w:line="360" w:lineRule="exact"/>
        <w:rPr>
          <w:rFonts w:ascii="標楷體" w:eastAsia="標楷體" w:hAnsi="標楷體" w:hint="eastAsia"/>
        </w:rPr>
      </w:pPr>
      <w:r w:rsidRPr="00587DBA">
        <w:rPr>
          <w:rFonts w:ascii="標楷體" w:eastAsia="標楷體" w:hAnsi="標楷體" w:hint="eastAsia"/>
        </w:rPr>
        <w:t>副</w:t>
      </w:r>
      <w:r>
        <w:rPr>
          <w:rFonts w:ascii="標楷體" w:eastAsia="標楷體" w:hAnsi="標楷體" w:hint="eastAsia"/>
        </w:rPr>
        <w:t xml:space="preserve">   </w:t>
      </w:r>
      <w:r w:rsidRPr="00587DBA">
        <w:rPr>
          <w:rFonts w:ascii="標楷體" w:eastAsia="標楷體" w:hAnsi="標楷體" w:hint="eastAsia"/>
        </w:rPr>
        <w:t>本：</w:t>
      </w:r>
      <w:r>
        <w:rPr>
          <w:rFonts w:ascii="標楷體" w:eastAsia="標楷體" w:hAnsi="標楷體" w:hint="eastAsia"/>
        </w:rPr>
        <w:t>本  會</w:t>
      </w:r>
    </w:p>
    <w:p w:rsidR="00587DBA" w:rsidRPr="002B3909" w:rsidRDefault="00587DBA" w:rsidP="00B8005E">
      <w:pPr>
        <w:spacing w:beforeLines="50" w:before="180" w:afterLines="50" w:after="180" w:line="500" w:lineRule="exact"/>
      </w:pPr>
      <w:bookmarkStart w:id="1" w:name="_GoBack"/>
      <w:bookmarkEnd w:id="1"/>
    </w:p>
    <w:sectPr w:rsidR="00587DBA" w:rsidRPr="002B3909" w:rsidSect="002B3909">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77" w:rsidRDefault="002E3A77" w:rsidP="002B3909">
      <w:r>
        <w:separator/>
      </w:r>
    </w:p>
  </w:endnote>
  <w:endnote w:type="continuationSeparator" w:id="0">
    <w:p w:rsidR="002E3A77" w:rsidRDefault="002E3A77" w:rsidP="002B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77" w:rsidRDefault="002E3A77" w:rsidP="002B3909">
      <w:r>
        <w:separator/>
      </w:r>
    </w:p>
  </w:footnote>
  <w:footnote w:type="continuationSeparator" w:id="0">
    <w:p w:rsidR="002E3A77" w:rsidRDefault="002E3A77" w:rsidP="002B3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12"/>
    <w:rsid w:val="000F0E6E"/>
    <w:rsid w:val="0010165D"/>
    <w:rsid w:val="00151BA8"/>
    <w:rsid w:val="001A1098"/>
    <w:rsid w:val="002B3909"/>
    <w:rsid w:val="002E3A77"/>
    <w:rsid w:val="00363912"/>
    <w:rsid w:val="00587DBA"/>
    <w:rsid w:val="005E6F62"/>
    <w:rsid w:val="006142E5"/>
    <w:rsid w:val="00765748"/>
    <w:rsid w:val="007F262E"/>
    <w:rsid w:val="00AB25C3"/>
    <w:rsid w:val="00B8005E"/>
    <w:rsid w:val="00C35C75"/>
    <w:rsid w:val="00DB2BD1"/>
    <w:rsid w:val="00E066A2"/>
    <w:rsid w:val="00F32AEB"/>
    <w:rsid w:val="00F8168A"/>
    <w:rsid w:val="00F86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0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B3909"/>
    <w:rPr>
      <w:sz w:val="20"/>
      <w:szCs w:val="20"/>
    </w:rPr>
  </w:style>
  <w:style w:type="paragraph" w:styleId="a5">
    <w:name w:val="footer"/>
    <w:basedOn w:val="a"/>
    <w:link w:val="a6"/>
    <w:uiPriority w:val="99"/>
    <w:unhideWhenUsed/>
    <w:rsid w:val="002B390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B3909"/>
    <w:rPr>
      <w:sz w:val="20"/>
      <w:szCs w:val="20"/>
    </w:rPr>
  </w:style>
  <w:style w:type="paragraph" w:customStyle="1" w:styleId="Default">
    <w:name w:val="Default"/>
    <w:rsid w:val="002B3909"/>
    <w:pPr>
      <w:widowControl w:val="0"/>
      <w:autoSpaceDE w:val="0"/>
      <w:autoSpaceDN w:val="0"/>
      <w:adjustRightInd w:val="0"/>
    </w:pPr>
    <w:rPr>
      <w:rFonts w:ascii="標楷體" w:eastAsia="標楷體" w:hAnsi="Times New Roman" w:cs="標楷體"/>
      <w:color w:val="000000"/>
      <w:kern w:val="0"/>
      <w:szCs w:val="24"/>
    </w:rPr>
  </w:style>
  <w:style w:type="paragraph" w:styleId="a7">
    <w:name w:val="Balloon Text"/>
    <w:basedOn w:val="a"/>
    <w:link w:val="a8"/>
    <w:uiPriority w:val="99"/>
    <w:semiHidden/>
    <w:unhideWhenUsed/>
    <w:rsid w:val="002B39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39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0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B3909"/>
    <w:rPr>
      <w:sz w:val="20"/>
      <w:szCs w:val="20"/>
    </w:rPr>
  </w:style>
  <w:style w:type="paragraph" w:styleId="a5">
    <w:name w:val="footer"/>
    <w:basedOn w:val="a"/>
    <w:link w:val="a6"/>
    <w:uiPriority w:val="99"/>
    <w:unhideWhenUsed/>
    <w:rsid w:val="002B390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B3909"/>
    <w:rPr>
      <w:sz w:val="20"/>
      <w:szCs w:val="20"/>
    </w:rPr>
  </w:style>
  <w:style w:type="paragraph" w:customStyle="1" w:styleId="Default">
    <w:name w:val="Default"/>
    <w:rsid w:val="002B3909"/>
    <w:pPr>
      <w:widowControl w:val="0"/>
      <w:autoSpaceDE w:val="0"/>
      <w:autoSpaceDN w:val="0"/>
      <w:adjustRightInd w:val="0"/>
    </w:pPr>
    <w:rPr>
      <w:rFonts w:ascii="標楷體" w:eastAsia="標楷體" w:hAnsi="Times New Roman" w:cs="標楷體"/>
      <w:color w:val="000000"/>
      <w:kern w:val="0"/>
      <w:szCs w:val="24"/>
    </w:rPr>
  </w:style>
  <w:style w:type="paragraph" w:styleId="a7">
    <w:name w:val="Balloon Text"/>
    <w:basedOn w:val="a"/>
    <w:link w:val="a8"/>
    <w:uiPriority w:val="99"/>
    <w:semiHidden/>
    <w:unhideWhenUsed/>
    <w:rsid w:val="002B39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39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省公會</dc:creator>
  <cp:lastModifiedBy>省公會</cp:lastModifiedBy>
  <cp:revision>7</cp:revision>
  <dcterms:created xsi:type="dcterms:W3CDTF">2021-08-09T02:56:00Z</dcterms:created>
  <dcterms:modified xsi:type="dcterms:W3CDTF">2021-08-27T04:00:00Z</dcterms:modified>
</cp:coreProperties>
</file>