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09" w:rsidRPr="000C7CDD" w:rsidRDefault="002B3909" w:rsidP="002B3909">
      <w:pPr>
        <w:snapToGrid w:val="0"/>
        <w:spacing w:line="0" w:lineRule="atLeast"/>
        <w:jc w:val="center"/>
        <w:rPr>
          <w:rFonts w:ascii="Arial" w:eastAsia="標楷體" w:hAnsi="Arial" w:cs="Arial"/>
          <w:sz w:val="40"/>
          <w:szCs w:val="40"/>
        </w:rPr>
      </w:pPr>
      <w:bookmarkStart w:id="0" w:name="_GoBack"/>
      <w:bookmarkEnd w:id="0"/>
      <w:r>
        <w:rPr>
          <w:rFonts w:ascii="Arial" w:eastAsia="標楷體" w:hAnsi="Arial" w:cs="Arial"/>
          <w:noProof/>
          <w:sz w:val="40"/>
          <w:szCs w:val="40"/>
        </w:rPr>
        <w:drawing>
          <wp:inline distT="0" distB="0" distL="0" distR="0">
            <wp:extent cx="541020" cy="350520"/>
            <wp:effectExtent l="0" t="0" r="0" b="0"/>
            <wp:docPr id="1" name="圖片 1" descr="logo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去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 w:rsidRPr="000C7CDD">
        <w:rPr>
          <w:rFonts w:ascii="Arial" w:eastAsia="標楷體" w:hAnsi="Arial" w:cs="Arial" w:hint="eastAsia"/>
          <w:sz w:val="40"/>
          <w:szCs w:val="40"/>
        </w:rPr>
        <w:t>台灣省不動產仲介經紀商業同業公會聯合會</w:t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>
        <w:rPr>
          <w:rFonts w:ascii="Arial" w:eastAsia="標楷體" w:hAnsi="Arial" w:cs="Arial" w:hint="eastAsia"/>
          <w:sz w:val="40"/>
          <w:szCs w:val="40"/>
        </w:rPr>
        <w:t>函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地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址：</w:t>
      </w:r>
      <w:r w:rsidRPr="00C63C00">
        <w:rPr>
          <w:rFonts w:ascii="Verdana" w:eastAsia="標楷體" w:hAnsi="Verdana" w:cs="Arial" w:hint="eastAsia"/>
          <w:sz w:val="22"/>
          <w:szCs w:val="22"/>
        </w:rPr>
        <w:t>900</w:t>
      </w:r>
      <w:r>
        <w:rPr>
          <w:rFonts w:ascii="Verdana" w:eastAsia="標楷體" w:hAnsi="Verdana" w:cs="Arial" w:hint="eastAsia"/>
          <w:sz w:val="22"/>
          <w:szCs w:val="22"/>
        </w:rPr>
        <w:t>0</w:t>
      </w:r>
      <w:r w:rsidRPr="00C63C00">
        <w:rPr>
          <w:rFonts w:ascii="Verdana" w:eastAsia="標楷體" w:hAnsi="Verdana" w:cs="Arial" w:hint="eastAsia"/>
          <w:sz w:val="22"/>
          <w:szCs w:val="22"/>
        </w:rPr>
        <w:t>13</w:t>
      </w:r>
      <w:r w:rsidRPr="00C63C00">
        <w:rPr>
          <w:rFonts w:ascii="Verdana" w:eastAsia="標楷體" w:hAnsi="Verdana" w:cs="Arial" w:hint="eastAsia"/>
          <w:sz w:val="22"/>
          <w:szCs w:val="22"/>
        </w:rPr>
        <w:t>屏東市開封街</w:t>
      </w:r>
      <w:r w:rsidRPr="00C63C00">
        <w:rPr>
          <w:rFonts w:ascii="Verdana" w:eastAsia="標楷體" w:hAnsi="Verdana" w:cs="Arial" w:hint="eastAsia"/>
          <w:sz w:val="22"/>
          <w:szCs w:val="22"/>
        </w:rPr>
        <w:t>9-5</w:t>
      </w:r>
      <w:r w:rsidRPr="00C63C00">
        <w:rPr>
          <w:rFonts w:ascii="Verdana" w:eastAsia="標楷體" w:hAnsi="Verdana" w:cs="Arial" w:hint="eastAsia"/>
          <w:sz w:val="22"/>
          <w:szCs w:val="22"/>
        </w:rPr>
        <w:t>號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信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箱：</w:t>
      </w:r>
      <w:r w:rsidRPr="00C63C00">
        <w:rPr>
          <w:rFonts w:ascii="Verdana" w:eastAsia="標楷體" w:hAnsi="Verdana" w:cs="Arial" w:hint="eastAsia"/>
          <w:sz w:val="22"/>
          <w:szCs w:val="22"/>
        </w:rPr>
        <w:t>real.house88@gmail.com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電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話：</w:t>
      </w:r>
      <w:r w:rsidRPr="00C63C00">
        <w:rPr>
          <w:rFonts w:ascii="Verdana" w:eastAsia="標楷體" w:hAnsi="Verdana" w:cs="Arial" w:hint="eastAsia"/>
          <w:sz w:val="22"/>
          <w:szCs w:val="22"/>
        </w:rPr>
        <w:t xml:space="preserve">08-7556700  </w:t>
      </w:r>
      <w:r w:rsidRPr="00C63C00">
        <w:rPr>
          <w:rFonts w:ascii="Verdana" w:eastAsia="標楷體" w:hAnsi="Verdana" w:cs="Arial" w:hint="eastAsia"/>
          <w:sz w:val="22"/>
          <w:szCs w:val="22"/>
        </w:rPr>
        <w:t>傳真：</w:t>
      </w:r>
      <w:r w:rsidRPr="00C63C00">
        <w:rPr>
          <w:rFonts w:ascii="Verdana" w:eastAsia="標楷體" w:hAnsi="Verdana" w:cs="Arial" w:hint="eastAsia"/>
          <w:sz w:val="22"/>
          <w:szCs w:val="22"/>
        </w:rPr>
        <w:t>08-7322000</w:t>
      </w:r>
    </w:p>
    <w:p w:rsidR="002B3909" w:rsidRPr="00430148" w:rsidRDefault="002B3909" w:rsidP="002B3909">
      <w:pPr>
        <w:snapToGrid w:val="0"/>
        <w:spacing w:line="0" w:lineRule="atLeast"/>
        <w:rPr>
          <w:rFonts w:ascii="標楷體" w:eastAsia="標楷體" w:hAnsi="標楷體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>
        <w:rPr>
          <w:rFonts w:ascii="Verdana" w:eastAsia="標楷體" w:hAnsi="Verdana" w:cs="Arial" w:hint="eastAsia"/>
          <w:sz w:val="22"/>
          <w:szCs w:val="22"/>
        </w:rPr>
        <w:t>秘書長</w:t>
      </w:r>
      <w:r w:rsidRPr="00C63C00">
        <w:rPr>
          <w:rFonts w:ascii="Verdana" w:eastAsia="標楷體" w:hAnsi="Verdana" w:cs="Arial" w:hint="eastAsia"/>
          <w:sz w:val="22"/>
          <w:szCs w:val="22"/>
        </w:rPr>
        <w:t>：張光屏</w:t>
      </w:r>
      <w:r>
        <w:rPr>
          <w:rFonts w:ascii="Verdana" w:eastAsia="標楷體" w:hAnsi="Verdana" w:cs="Arial" w:hint="eastAsia"/>
          <w:sz w:val="22"/>
          <w:szCs w:val="22"/>
        </w:rPr>
        <w:t xml:space="preserve"> 0908-558202</w:t>
      </w:r>
    </w:p>
    <w:p w:rsidR="002B3909" w:rsidRPr="00FC4AD9" w:rsidRDefault="002B3909" w:rsidP="002B3909">
      <w:pPr>
        <w:snapToGrid w:val="0"/>
        <w:spacing w:line="300" w:lineRule="auto"/>
        <w:rPr>
          <w:rFonts w:ascii="標楷體" w:eastAsia="標楷體" w:hAnsi="標楷體" w:cs="Arial"/>
          <w:sz w:val="22"/>
          <w:szCs w:val="22"/>
        </w:rPr>
      </w:pPr>
    </w:p>
    <w:p w:rsidR="002B3909" w:rsidRPr="0026093D" w:rsidRDefault="002B3909" w:rsidP="002B3909">
      <w:pPr>
        <w:snapToGrid w:val="0"/>
        <w:spacing w:line="0" w:lineRule="atLeast"/>
        <w:rPr>
          <w:rFonts w:ascii="標楷體" w:eastAsia="標楷體" w:hAnsi="標楷體" w:cs="新細明體"/>
          <w:sz w:val="26"/>
          <w:szCs w:val="26"/>
        </w:rPr>
      </w:pPr>
      <w:r w:rsidRPr="00430148">
        <w:rPr>
          <w:rFonts w:ascii="標楷體" w:eastAsia="標楷體" w:hAnsi="標楷體" w:cs="Arial"/>
          <w:sz w:val="26"/>
          <w:szCs w:val="26"/>
        </w:rPr>
        <w:t>受 文 者</w:t>
      </w:r>
      <w:r w:rsidRPr="00430148">
        <w:rPr>
          <w:rFonts w:ascii="標楷體" w:eastAsia="標楷體" w:hAnsi="標楷體" w:cs="Arial" w:hint="eastAsia"/>
          <w:sz w:val="26"/>
          <w:szCs w:val="26"/>
        </w:rPr>
        <w:t>：</w:t>
      </w:r>
      <w:r>
        <w:rPr>
          <w:rFonts w:ascii="標楷體" w:eastAsia="標楷體" w:hAnsi="標楷體" w:cs="Arial" w:hint="eastAsia"/>
          <w:b/>
          <w:sz w:val="28"/>
          <w:szCs w:val="28"/>
        </w:rPr>
        <w:t>各會員公會</w:t>
      </w:r>
    </w:p>
    <w:p w:rsidR="002B3909" w:rsidRPr="00FC4AD9" w:rsidRDefault="002B3909" w:rsidP="002B3909">
      <w:pPr>
        <w:snapToGrid w:val="0"/>
        <w:spacing w:line="0" w:lineRule="atLeast"/>
        <w:rPr>
          <w:rFonts w:ascii="標楷體" w:eastAsia="標楷體" w:hAnsi="標楷體" w:cs="Arial"/>
          <w:sz w:val="27"/>
          <w:szCs w:val="27"/>
        </w:rPr>
      </w:pPr>
      <w:r w:rsidRPr="00430148">
        <w:rPr>
          <w:rFonts w:ascii="標楷體" w:eastAsia="標楷體" w:hAnsi="標楷體" w:cs="Arial"/>
          <w:sz w:val="26"/>
          <w:szCs w:val="26"/>
        </w:rPr>
        <w:t>發文日期：</w:t>
      </w:r>
      <w:r w:rsidRPr="00430148">
        <w:rPr>
          <w:rFonts w:ascii="標楷體" w:eastAsia="標楷體" w:hAnsi="標楷體" w:cs="Arial"/>
          <w:sz w:val="27"/>
          <w:szCs w:val="27"/>
        </w:rPr>
        <w:t>中華民國</w:t>
      </w:r>
      <w:r>
        <w:rPr>
          <w:rFonts w:ascii="標楷體" w:eastAsia="標楷體" w:hAnsi="標楷體" w:cs="Arial" w:hint="eastAsia"/>
          <w:sz w:val="27"/>
          <w:szCs w:val="27"/>
        </w:rPr>
        <w:t>110</w:t>
      </w:r>
      <w:r w:rsidRPr="00430148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 w:hint="eastAsia"/>
          <w:sz w:val="27"/>
          <w:szCs w:val="27"/>
        </w:rPr>
        <w:t>07</w:t>
      </w:r>
      <w:r w:rsidRPr="00430148">
        <w:rPr>
          <w:rFonts w:ascii="標楷體" w:eastAsia="標楷體" w:hAnsi="標楷體" w:cs="Arial" w:hint="eastAsia"/>
          <w:sz w:val="27"/>
          <w:szCs w:val="27"/>
        </w:rPr>
        <w:t>月</w:t>
      </w:r>
      <w:r>
        <w:rPr>
          <w:rFonts w:ascii="標楷體" w:eastAsia="標楷體" w:hAnsi="標楷體" w:cs="Arial" w:hint="eastAsia"/>
          <w:sz w:val="27"/>
          <w:szCs w:val="27"/>
        </w:rPr>
        <w:t>07</w:t>
      </w:r>
      <w:r w:rsidRPr="00430148">
        <w:rPr>
          <w:rFonts w:ascii="標楷體" w:eastAsia="標楷體" w:hAnsi="標楷體" w:cs="Arial" w:hint="eastAsia"/>
          <w:sz w:val="27"/>
          <w:szCs w:val="27"/>
        </w:rPr>
        <w:t>日</w:t>
      </w:r>
    </w:p>
    <w:p w:rsidR="002B3909" w:rsidRPr="00430148" w:rsidRDefault="002B3909" w:rsidP="002B3909">
      <w:pPr>
        <w:snapToGrid w:val="0"/>
        <w:spacing w:line="400" w:lineRule="exact"/>
        <w:rPr>
          <w:rFonts w:ascii="標楷體" w:eastAsia="標楷體" w:hAnsi="標楷體" w:cs="Arial"/>
          <w:sz w:val="26"/>
          <w:szCs w:val="26"/>
        </w:rPr>
      </w:pPr>
      <w:r w:rsidRPr="00430148">
        <w:rPr>
          <w:rFonts w:ascii="標楷體" w:eastAsia="標楷體" w:hAnsi="標楷體" w:cs="Arial"/>
          <w:sz w:val="26"/>
          <w:szCs w:val="26"/>
        </w:rPr>
        <w:t>發文字號：</w:t>
      </w:r>
      <w:r w:rsidRPr="00430148">
        <w:rPr>
          <w:rFonts w:ascii="標楷體" w:eastAsia="標楷體" w:hAnsi="標楷體" w:cs="Arial"/>
          <w:sz w:val="27"/>
          <w:szCs w:val="27"/>
        </w:rPr>
        <w:t>省不動產</w:t>
      </w:r>
      <w:r>
        <w:rPr>
          <w:rFonts w:ascii="標楷體" w:eastAsia="標楷體" w:hAnsi="標楷體" w:cs="Arial"/>
          <w:sz w:val="27"/>
          <w:szCs w:val="27"/>
        </w:rPr>
        <w:t>(1</w:t>
      </w:r>
      <w:r>
        <w:rPr>
          <w:rFonts w:ascii="標楷體" w:eastAsia="標楷體" w:hAnsi="標楷體" w:cs="Arial" w:hint="eastAsia"/>
          <w:sz w:val="27"/>
          <w:szCs w:val="27"/>
        </w:rPr>
        <w:t>10</w:t>
      </w:r>
      <w:r w:rsidRPr="00430148">
        <w:rPr>
          <w:rFonts w:ascii="標楷體" w:eastAsia="標楷體" w:hAnsi="標楷體" w:cs="Arial"/>
          <w:sz w:val="27"/>
          <w:szCs w:val="27"/>
        </w:rPr>
        <w:t>)字第0</w:t>
      </w:r>
      <w:r>
        <w:rPr>
          <w:rFonts w:ascii="標楷體" w:eastAsia="標楷體" w:hAnsi="標楷體" w:cs="Arial" w:hint="eastAsia"/>
          <w:sz w:val="27"/>
          <w:szCs w:val="27"/>
        </w:rPr>
        <w:t>38</w:t>
      </w:r>
      <w:r w:rsidRPr="00430148">
        <w:rPr>
          <w:rFonts w:ascii="標楷體" w:eastAsia="標楷體" w:hAnsi="標楷體" w:cs="Arial"/>
          <w:sz w:val="27"/>
          <w:szCs w:val="27"/>
        </w:rPr>
        <w:t>號</w:t>
      </w:r>
    </w:p>
    <w:p w:rsidR="002B3909" w:rsidRPr="00430148" w:rsidRDefault="002B3909" w:rsidP="002B3909">
      <w:pPr>
        <w:snapToGrid w:val="0"/>
        <w:spacing w:line="400" w:lineRule="exact"/>
        <w:rPr>
          <w:rFonts w:ascii="標楷體" w:eastAsia="標楷體" w:hAnsi="標楷體" w:cs="Arial"/>
          <w:sz w:val="26"/>
          <w:szCs w:val="26"/>
        </w:rPr>
      </w:pPr>
      <w:r w:rsidRPr="00430148">
        <w:rPr>
          <w:rFonts w:ascii="標楷體" w:eastAsia="標楷體" w:hAnsi="標楷體" w:cs="Arial"/>
          <w:sz w:val="26"/>
          <w:szCs w:val="26"/>
        </w:rPr>
        <w:t xml:space="preserve">密等及解密條件： </w:t>
      </w:r>
    </w:p>
    <w:p w:rsidR="002B3909" w:rsidRDefault="002B3909" w:rsidP="002B3909">
      <w:pPr>
        <w:snapToGrid w:val="0"/>
        <w:spacing w:line="280" w:lineRule="exact"/>
        <w:ind w:left="835" w:hangingChars="321" w:hanging="835"/>
        <w:rPr>
          <w:rFonts w:ascii="Verdana" w:eastAsia="標楷體" w:hAnsi="Verdana" w:cs="Arial"/>
          <w:sz w:val="26"/>
          <w:szCs w:val="26"/>
        </w:rPr>
      </w:pPr>
      <w:r w:rsidRPr="00430148">
        <w:rPr>
          <w:rFonts w:ascii="標楷體" w:eastAsia="標楷體" w:hAnsi="標楷體" w:cs="Arial"/>
          <w:sz w:val="26"/>
          <w:szCs w:val="26"/>
        </w:rPr>
        <w:t>附件：</w:t>
      </w:r>
      <w:r>
        <w:rPr>
          <w:rFonts w:ascii="標楷體" w:eastAsia="標楷體" w:hAnsi="標楷體" w:cs="Arial" w:hint="eastAsia"/>
          <w:sz w:val="26"/>
          <w:szCs w:val="26"/>
        </w:rPr>
        <w:t>如說明</w:t>
      </w:r>
    </w:p>
    <w:p w:rsidR="002B3909" w:rsidRPr="00430148" w:rsidRDefault="002B3909" w:rsidP="002B3909">
      <w:pPr>
        <w:snapToGrid w:val="0"/>
        <w:spacing w:line="280" w:lineRule="exact"/>
        <w:ind w:left="835" w:hangingChars="321" w:hanging="835"/>
        <w:rPr>
          <w:rFonts w:ascii="標楷體" w:eastAsia="標楷體" w:hAnsi="標楷體" w:cs="Arial"/>
          <w:sz w:val="26"/>
          <w:szCs w:val="26"/>
        </w:rPr>
      </w:pPr>
      <w:r>
        <w:rPr>
          <w:rFonts w:ascii="Verdana" w:eastAsia="標楷體" w:hAnsi="Verdana" w:cs="Arial" w:hint="eastAsia"/>
          <w:sz w:val="26"/>
          <w:szCs w:val="26"/>
        </w:rPr>
        <w:t xml:space="preserve">      </w:t>
      </w:r>
    </w:p>
    <w:p w:rsidR="002B3909" w:rsidRPr="004C25B4" w:rsidRDefault="002B3909" w:rsidP="002B3909">
      <w:pPr>
        <w:pStyle w:val="Default"/>
        <w:spacing w:line="400" w:lineRule="exact"/>
        <w:rPr>
          <w:color w:val="auto"/>
          <w:sz w:val="32"/>
          <w:szCs w:val="32"/>
        </w:rPr>
      </w:pPr>
      <w:r w:rsidRPr="004C25B4">
        <w:rPr>
          <w:rFonts w:hAnsi="標楷體" w:hint="eastAsia"/>
          <w:sz w:val="32"/>
          <w:szCs w:val="32"/>
        </w:rPr>
        <w:t>主 旨：轉送</w:t>
      </w:r>
      <w:proofErr w:type="gramStart"/>
      <w:r w:rsidRPr="004C25B4">
        <w:rPr>
          <w:rFonts w:hAnsi="標楷體" w:hint="eastAsia"/>
          <w:sz w:val="32"/>
          <w:szCs w:val="32"/>
        </w:rPr>
        <w:t>全聯會</w:t>
      </w:r>
      <w:r w:rsidRPr="004C25B4">
        <w:rPr>
          <w:rFonts w:hint="eastAsia"/>
          <w:color w:val="auto"/>
          <w:sz w:val="32"/>
          <w:szCs w:val="32"/>
        </w:rPr>
        <w:t>全聯會</w:t>
      </w:r>
      <w:proofErr w:type="gramEnd"/>
      <w:r w:rsidRPr="004C25B4">
        <w:rPr>
          <w:rFonts w:hint="eastAsia"/>
          <w:color w:val="auto"/>
          <w:sz w:val="32"/>
          <w:szCs w:val="32"/>
        </w:rPr>
        <w:t>本</w:t>
      </w:r>
      <w:r w:rsidRPr="004C25B4">
        <w:rPr>
          <w:color w:val="auto"/>
          <w:sz w:val="32"/>
          <w:szCs w:val="32"/>
        </w:rPr>
        <w:t>(110)</w:t>
      </w:r>
      <w:r w:rsidRPr="004C25B4">
        <w:rPr>
          <w:rFonts w:hint="eastAsia"/>
          <w:color w:val="auto"/>
          <w:sz w:val="32"/>
          <w:szCs w:val="32"/>
        </w:rPr>
        <w:t>年多項大型活動延後舉辦，詳如說</w:t>
      </w:r>
      <w:r>
        <w:rPr>
          <w:rFonts w:hint="eastAsia"/>
          <w:color w:val="auto"/>
          <w:sz w:val="32"/>
          <w:szCs w:val="32"/>
        </w:rPr>
        <w:t>明</w:t>
      </w:r>
      <w:r w:rsidRPr="004C25B4">
        <w:rPr>
          <w:rFonts w:hint="eastAsia"/>
          <w:color w:val="auto"/>
          <w:sz w:val="32"/>
          <w:szCs w:val="32"/>
        </w:rPr>
        <w:t>。</w:t>
      </w:r>
    </w:p>
    <w:p w:rsidR="002B3909" w:rsidRPr="000E7B49" w:rsidRDefault="002B3909" w:rsidP="002B3909">
      <w:pPr>
        <w:tabs>
          <w:tab w:val="left" w:pos="5400"/>
        </w:tabs>
        <w:spacing w:line="3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2B3909" w:rsidRPr="004C25B4" w:rsidRDefault="002B3909" w:rsidP="002B3909">
      <w:pPr>
        <w:spacing w:line="360" w:lineRule="exact"/>
        <w:ind w:left="1645" w:rightChars="41" w:right="98" w:hangingChars="514" w:hanging="1645"/>
        <w:rPr>
          <w:rFonts w:ascii="標楷體" w:eastAsia="標楷體" w:hAnsi="標楷體"/>
          <w:sz w:val="32"/>
          <w:szCs w:val="32"/>
        </w:rPr>
      </w:pPr>
      <w:r w:rsidRPr="004C25B4">
        <w:rPr>
          <w:rFonts w:ascii="標楷體" w:eastAsia="標楷體" w:hAnsi="標楷體" w:hint="eastAsia"/>
          <w:sz w:val="32"/>
          <w:szCs w:val="32"/>
        </w:rPr>
        <w:t>說 明：依據全聯會110年07月06日</w:t>
      </w:r>
      <w:proofErr w:type="gramStart"/>
      <w:r w:rsidRPr="004C25B4">
        <w:rPr>
          <w:rFonts w:ascii="標楷體" w:eastAsia="標楷體" w:hAnsi="標楷體" w:hint="eastAsia"/>
          <w:sz w:val="32"/>
          <w:szCs w:val="32"/>
        </w:rPr>
        <w:t>房仲全聯</w:t>
      </w:r>
      <w:proofErr w:type="gramEnd"/>
      <w:r w:rsidRPr="004C25B4">
        <w:rPr>
          <w:rFonts w:ascii="標楷體" w:eastAsia="標楷體" w:hAnsi="標楷體" w:hint="eastAsia"/>
          <w:sz w:val="32"/>
          <w:szCs w:val="32"/>
        </w:rPr>
        <w:t>芳字第110096號函辦理。</w:t>
      </w:r>
    </w:p>
    <w:p w:rsidR="002B3909" w:rsidRDefault="002B3909" w:rsidP="002B3909">
      <w:pPr>
        <w:rPr>
          <w:rFonts w:ascii="標楷體" w:eastAsia="標楷體" w:hAnsi="標楷體" w:cs="Arial"/>
          <w:sz w:val="26"/>
          <w:szCs w:val="26"/>
        </w:rPr>
      </w:pPr>
    </w:p>
    <w:p w:rsidR="002B3909" w:rsidRPr="00493A5C" w:rsidRDefault="002B3909" w:rsidP="002B3909">
      <w:pPr>
        <w:rPr>
          <w:rFonts w:ascii="標楷體" w:eastAsia="標楷體" w:hAnsi="標楷體" w:cs="Arial"/>
          <w:sz w:val="26"/>
          <w:szCs w:val="26"/>
        </w:rPr>
      </w:pPr>
    </w:p>
    <w:p w:rsidR="002B3909" w:rsidRDefault="002B3909" w:rsidP="002B3909">
      <w:pPr>
        <w:rPr>
          <w:rFonts w:ascii="標楷體" w:eastAsia="標楷體" w:hAnsi="標楷體" w:cs="Arial"/>
          <w:sz w:val="26"/>
          <w:szCs w:val="26"/>
        </w:rPr>
      </w:pPr>
    </w:p>
    <w:p w:rsidR="002B3909" w:rsidRDefault="002B3909" w:rsidP="002B3909">
      <w:pPr>
        <w:rPr>
          <w:rFonts w:ascii="標楷體" w:eastAsia="標楷體" w:hAnsi="標楷體" w:cs="Arial"/>
          <w:sz w:val="26"/>
          <w:szCs w:val="26"/>
        </w:rPr>
      </w:pPr>
    </w:p>
    <w:p w:rsidR="002B3909" w:rsidRDefault="002B3909" w:rsidP="002B3909">
      <w:pPr>
        <w:rPr>
          <w:rFonts w:ascii="標楷體" w:eastAsia="標楷體" w:hAnsi="標楷體" w:cs="Arial"/>
          <w:sz w:val="26"/>
          <w:szCs w:val="26"/>
        </w:rPr>
      </w:pPr>
    </w:p>
    <w:p w:rsidR="002B3909" w:rsidRPr="00095840" w:rsidRDefault="002B3909" w:rsidP="002B3909">
      <w:pPr>
        <w:rPr>
          <w:rFonts w:ascii="標楷體" w:eastAsia="標楷體" w:hAnsi="標楷體" w:cs="Arial"/>
          <w:sz w:val="26"/>
          <w:szCs w:val="26"/>
        </w:rPr>
      </w:pPr>
    </w:p>
    <w:p w:rsidR="002B3909" w:rsidRDefault="002B3909" w:rsidP="002B3909">
      <w:pPr>
        <w:ind w:right="2560"/>
        <w:jc w:val="right"/>
        <w:rPr>
          <w:rFonts w:ascii="標楷體" w:eastAsia="標楷體" w:hAnsi="標楷體"/>
          <w:sz w:val="96"/>
          <w:szCs w:val="96"/>
          <w:lang w:val="zh-T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317500</wp:posOffset>
            </wp:positionV>
            <wp:extent cx="1619885" cy="2280285"/>
            <wp:effectExtent l="0" t="0" r="0" b="5715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909" w:rsidRPr="005E384E" w:rsidRDefault="002B3909" w:rsidP="002B3909">
      <w:pPr>
        <w:wordWrap w:val="0"/>
        <w:ind w:right="2080"/>
        <w:jc w:val="right"/>
        <w:rPr>
          <w:rFonts w:ascii="標楷體" w:eastAsia="標楷體" w:hAnsi="標楷體"/>
          <w:b/>
          <w:w w:val="110"/>
          <w:sz w:val="96"/>
          <w:szCs w:val="96"/>
          <w:lang w:val="zh-TW"/>
        </w:rPr>
      </w:pPr>
      <w:r w:rsidRPr="005E384E">
        <w:rPr>
          <w:rFonts w:ascii="標楷體" w:eastAsia="標楷體" w:hAnsi="標楷體" w:hint="eastAsia"/>
          <w:sz w:val="96"/>
          <w:szCs w:val="96"/>
          <w:lang w:val="zh-TW"/>
        </w:rPr>
        <w:t xml:space="preserve">理事長 </w:t>
      </w:r>
      <w:r w:rsidRPr="005E384E">
        <w:rPr>
          <w:rFonts w:ascii="標楷體" w:eastAsia="標楷體" w:hAnsi="標楷體" w:hint="eastAsia"/>
          <w:b/>
          <w:w w:val="110"/>
          <w:sz w:val="96"/>
          <w:szCs w:val="96"/>
          <w:lang w:val="zh-TW"/>
        </w:rPr>
        <w:t>邱奕勝</w:t>
      </w:r>
    </w:p>
    <w:p w:rsidR="002B3909" w:rsidRDefault="002B3909" w:rsidP="002B3909">
      <w:pPr>
        <w:ind w:right="600"/>
        <w:rPr>
          <w:rFonts w:ascii="華康行楷體W5" w:eastAsia="華康行楷體W5" w:hAnsi="標楷體"/>
          <w:b/>
          <w:w w:val="110"/>
          <w:sz w:val="104"/>
          <w:szCs w:val="104"/>
          <w:lang w:val="zh-TW"/>
        </w:rPr>
      </w:pPr>
    </w:p>
    <w:p w:rsidR="002B3909" w:rsidRDefault="002B3909" w:rsidP="002B3909">
      <w:pPr>
        <w:ind w:right="600"/>
        <w:rPr>
          <w:rFonts w:ascii="華康行楷體W5" w:eastAsia="華康行楷體W5" w:hAnsi="標楷體"/>
          <w:b/>
          <w:w w:val="110"/>
          <w:sz w:val="104"/>
          <w:szCs w:val="104"/>
          <w:lang w:val="zh-TW"/>
        </w:rPr>
      </w:pPr>
    </w:p>
    <w:p w:rsidR="002B3909" w:rsidRPr="00E47670" w:rsidRDefault="002B3909" w:rsidP="002B3909">
      <w:pPr>
        <w:snapToGrid w:val="0"/>
        <w:spacing w:line="0" w:lineRule="atLeast"/>
        <w:rPr>
          <w:rFonts w:ascii="標楷體" w:eastAsia="標楷體" w:hAnsi="標楷體" w:cs="新細明體"/>
          <w:sz w:val="26"/>
          <w:szCs w:val="26"/>
        </w:rPr>
      </w:pPr>
      <w:r w:rsidRPr="00BD5354">
        <w:rPr>
          <w:rFonts w:ascii="標楷體" w:eastAsia="標楷體" w:hAnsi="標楷體" w:hint="eastAsia"/>
          <w:sz w:val="26"/>
          <w:szCs w:val="26"/>
          <w:lang w:val="zh-TW"/>
        </w:rPr>
        <w:t>正本：</w:t>
      </w:r>
      <w:r>
        <w:rPr>
          <w:rFonts w:ascii="標楷體" w:eastAsia="標楷體" w:hAnsi="標楷體" w:cs="新細明體" w:hint="eastAsia"/>
          <w:sz w:val="26"/>
          <w:szCs w:val="26"/>
        </w:rPr>
        <w:t>各會員公會</w:t>
      </w:r>
    </w:p>
    <w:p w:rsidR="002B3909" w:rsidRDefault="002B3909" w:rsidP="002B3909">
      <w:pPr>
        <w:snapToGrid w:val="0"/>
        <w:spacing w:line="0" w:lineRule="atLeast"/>
        <w:rPr>
          <w:rFonts w:ascii="標楷體" w:eastAsia="標楷體" w:hAnsi="標楷體"/>
          <w:sz w:val="26"/>
          <w:szCs w:val="26"/>
          <w:lang w:val="zh-TW"/>
        </w:rPr>
      </w:pPr>
      <w:r w:rsidRPr="003A38EC">
        <w:rPr>
          <w:rFonts w:ascii="標楷體" w:eastAsia="標楷體" w:hAnsi="標楷體" w:hint="eastAsia"/>
          <w:sz w:val="26"/>
          <w:szCs w:val="26"/>
          <w:lang w:val="zh-TW"/>
        </w:rPr>
        <w:t>副</w:t>
      </w:r>
      <w:r>
        <w:rPr>
          <w:rFonts w:ascii="標楷體" w:eastAsia="標楷體" w:hAnsi="標楷體" w:hint="eastAsia"/>
          <w:sz w:val="26"/>
          <w:szCs w:val="26"/>
          <w:lang w:val="zh-TW"/>
        </w:rPr>
        <w:t>本：本會</w:t>
      </w:r>
    </w:p>
    <w:p w:rsidR="005D5955" w:rsidRDefault="0010165D"/>
    <w:p w:rsidR="002B3909" w:rsidRDefault="002B3909"/>
    <w:p w:rsidR="002B3909" w:rsidRDefault="002B3909"/>
    <w:p w:rsidR="002B3909" w:rsidRDefault="002B3909" w:rsidP="002B3909">
      <w:pPr>
        <w:pStyle w:val="Default"/>
        <w:jc w:val="center"/>
        <w:rPr>
          <w:rFonts w:cs="Times New Roman"/>
          <w:color w:val="auto"/>
          <w:sz w:val="40"/>
          <w:szCs w:val="40"/>
        </w:rPr>
      </w:pPr>
      <w:r>
        <w:rPr>
          <w:rFonts w:cs="Times New Roman"/>
          <w:color w:val="auto"/>
          <w:sz w:val="36"/>
          <w:szCs w:val="36"/>
        </w:rPr>
        <w:lastRenderedPageBreak/>
        <w:t>中華民國不動產仲介經紀商業同業公會全國聯合會</w:t>
      </w:r>
      <w:r>
        <w:rPr>
          <w:rFonts w:cs="Times New Roman"/>
          <w:color w:val="auto"/>
          <w:sz w:val="40"/>
          <w:szCs w:val="40"/>
        </w:rPr>
        <w:t>函</w:t>
      </w:r>
    </w:p>
    <w:p w:rsidR="002B3909" w:rsidRDefault="002B3909" w:rsidP="002B3909">
      <w:pPr>
        <w:pStyle w:val="Default"/>
        <w:spacing w:line="280" w:lineRule="exac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檔號：保存年限：</w:t>
      </w:r>
    </w:p>
    <w:p w:rsidR="002B3909" w:rsidRDefault="002B3909" w:rsidP="002B3909">
      <w:pPr>
        <w:pStyle w:val="Default"/>
        <w:spacing w:line="280" w:lineRule="exact"/>
        <w:rPr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地址：</w:t>
      </w:r>
      <w:r>
        <w:rPr>
          <w:rFonts w:ascii="Times New Roman" w:cs="Times New Roman"/>
          <w:color w:val="auto"/>
          <w:sz w:val="20"/>
          <w:szCs w:val="20"/>
        </w:rPr>
        <w:t>100</w:t>
      </w:r>
      <w:r>
        <w:rPr>
          <w:rFonts w:hint="eastAsia"/>
          <w:color w:val="auto"/>
          <w:sz w:val="20"/>
          <w:szCs w:val="20"/>
        </w:rPr>
        <w:t>台北市中正區北平東路</w:t>
      </w:r>
      <w:r>
        <w:rPr>
          <w:rFonts w:ascii="Times New Roman" w:cs="Times New Roman"/>
          <w:color w:val="auto"/>
          <w:sz w:val="20"/>
          <w:szCs w:val="20"/>
        </w:rPr>
        <w:t>20</w:t>
      </w:r>
      <w:r>
        <w:rPr>
          <w:rFonts w:hint="eastAsia"/>
          <w:color w:val="auto"/>
          <w:sz w:val="20"/>
          <w:szCs w:val="20"/>
        </w:rPr>
        <w:t>號</w:t>
      </w:r>
      <w:r>
        <w:rPr>
          <w:rFonts w:ascii="Times New Roman" w:cs="Times New Roman"/>
          <w:color w:val="auto"/>
          <w:sz w:val="20"/>
          <w:szCs w:val="20"/>
        </w:rPr>
        <w:t>7</w:t>
      </w:r>
      <w:r>
        <w:rPr>
          <w:rFonts w:hint="eastAsia"/>
          <w:color w:val="auto"/>
          <w:sz w:val="20"/>
          <w:szCs w:val="20"/>
        </w:rPr>
        <w:t>樓</w:t>
      </w:r>
    </w:p>
    <w:p w:rsidR="002B3909" w:rsidRDefault="002B3909" w:rsidP="002B3909">
      <w:pPr>
        <w:pStyle w:val="Default"/>
        <w:spacing w:line="280" w:lineRule="exact"/>
        <w:rPr>
          <w:rFonts w:ascii="Times New Roman" w:cs="Times New Roman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電話：（</w:t>
      </w:r>
      <w:r>
        <w:rPr>
          <w:rFonts w:ascii="Times New Roman" w:cs="Times New Roman"/>
          <w:color w:val="auto"/>
          <w:sz w:val="20"/>
          <w:szCs w:val="20"/>
        </w:rPr>
        <w:t>02</w:t>
      </w:r>
      <w:r>
        <w:rPr>
          <w:rFonts w:hint="eastAsia"/>
          <w:color w:val="auto"/>
          <w:sz w:val="20"/>
          <w:szCs w:val="20"/>
        </w:rPr>
        <w:t>）</w:t>
      </w:r>
      <w:r>
        <w:rPr>
          <w:rFonts w:ascii="Times New Roman" w:cs="Times New Roman"/>
          <w:color w:val="auto"/>
          <w:sz w:val="20"/>
          <w:szCs w:val="20"/>
        </w:rPr>
        <w:t>2358-2535</w:t>
      </w:r>
    </w:p>
    <w:p w:rsidR="002B3909" w:rsidRDefault="002B3909" w:rsidP="002B3909">
      <w:pPr>
        <w:pStyle w:val="Default"/>
        <w:spacing w:line="280" w:lineRule="exact"/>
        <w:rPr>
          <w:rFonts w:ascii="Times New Roman" w:cs="Times New Roman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傳真：（</w:t>
      </w:r>
      <w:r>
        <w:rPr>
          <w:rFonts w:ascii="Times New Roman" w:cs="Times New Roman"/>
          <w:color w:val="auto"/>
          <w:sz w:val="20"/>
          <w:szCs w:val="20"/>
        </w:rPr>
        <w:t>02</w:t>
      </w:r>
      <w:r>
        <w:rPr>
          <w:rFonts w:hint="eastAsia"/>
          <w:color w:val="auto"/>
          <w:sz w:val="20"/>
          <w:szCs w:val="20"/>
        </w:rPr>
        <w:t>）</w:t>
      </w:r>
      <w:r>
        <w:rPr>
          <w:rFonts w:ascii="Times New Roman" w:cs="Times New Roman"/>
          <w:color w:val="auto"/>
          <w:sz w:val="20"/>
          <w:szCs w:val="20"/>
        </w:rPr>
        <w:t>2358-2536</w:t>
      </w:r>
    </w:p>
    <w:p w:rsidR="002B3909" w:rsidRDefault="002B3909" w:rsidP="002B3909">
      <w:pPr>
        <w:pStyle w:val="Defaul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受文者：各會員公會</w:t>
      </w:r>
    </w:p>
    <w:p w:rsidR="002B3909" w:rsidRDefault="002B3909" w:rsidP="002B3909">
      <w:pPr>
        <w:pStyle w:val="Default"/>
        <w:spacing w:line="280" w:lineRule="exac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發文日期：中華民國</w:t>
      </w:r>
      <w:r>
        <w:rPr>
          <w:rFonts w:ascii="Times New Roman" w:cs="Times New Roman"/>
          <w:color w:val="auto"/>
          <w:sz w:val="23"/>
          <w:szCs w:val="23"/>
        </w:rPr>
        <w:t>110</w:t>
      </w:r>
      <w:r>
        <w:rPr>
          <w:rFonts w:hint="eastAsia"/>
          <w:color w:val="auto"/>
          <w:sz w:val="23"/>
          <w:szCs w:val="23"/>
        </w:rPr>
        <w:t>年</w:t>
      </w:r>
      <w:r>
        <w:rPr>
          <w:rFonts w:ascii="Times New Roman" w:cs="Times New Roman"/>
          <w:color w:val="auto"/>
          <w:sz w:val="23"/>
          <w:szCs w:val="23"/>
        </w:rPr>
        <w:t>7</w:t>
      </w:r>
      <w:r>
        <w:rPr>
          <w:rFonts w:hint="eastAsia"/>
          <w:color w:val="auto"/>
          <w:sz w:val="23"/>
          <w:szCs w:val="23"/>
        </w:rPr>
        <w:t>月</w:t>
      </w:r>
      <w:r>
        <w:rPr>
          <w:rFonts w:ascii="Times New Roman" w:cs="Times New Roman"/>
          <w:color w:val="auto"/>
          <w:sz w:val="23"/>
          <w:szCs w:val="23"/>
        </w:rPr>
        <w:t>6</w:t>
      </w:r>
      <w:r>
        <w:rPr>
          <w:rFonts w:hint="eastAsia"/>
          <w:color w:val="auto"/>
          <w:sz w:val="23"/>
          <w:szCs w:val="23"/>
        </w:rPr>
        <w:t>日</w:t>
      </w:r>
    </w:p>
    <w:p w:rsidR="002B3909" w:rsidRDefault="002B3909" w:rsidP="002B3909">
      <w:pPr>
        <w:pStyle w:val="Default"/>
        <w:spacing w:line="280" w:lineRule="exac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發文字號：</w:t>
      </w:r>
      <w:proofErr w:type="gramStart"/>
      <w:r>
        <w:rPr>
          <w:rFonts w:hint="eastAsia"/>
          <w:color w:val="auto"/>
          <w:sz w:val="23"/>
          <w:szCs w:val="23"/>
        </w:rPr>
        <w:t>房仲全聯</w:t>
      </w:r>
      <w:proofErr w:type="gramEnd"/>
      <w:r>
        <w:rPr>
          <w:rFonts w:hint="eastAsia"/>
          <w:color w:val="auto"/>
          <w:sz w:val="23"/>
          <w:szCs w:val="23"/>
        </w:rPr>
        <w:t>芳字第</w:t>
      </w:r>
      <w:r>
        <w:rPr>
          <w:rFonts w:ascii="Times New Roman" w:cs="Times New Roman"/>
          <w:color w:val="auto"/>
          <w:sz w:val="23"/>
          <w:szCs w:val="23"/>
        </w:rPr>
        <w:t>110096</w:t>
      </w:r>
      <w:r>
        <w:rPr>
          <w:rFonts w:hint="eastAsia"/>
          <w:color w:val="auto"/>
          <w:sz w:val="23"/>
          <w:szCs w:val="23"/>
        </w:rPr>
        <w:t>號</w:t>
      </w:r>
    </w:p>
    <w:p w:rsidR="002B3909" w:rsidRDefault="002B3909" w:rsidP="002B3909">
      <w:pPr>
        <w:pStyle w:val="Default"/>
        <w:spacing w:line="280" w:lineRule="exact"/>
        <w:rPr>
          <w:color w:val="auto"/>
          <w:sz w:val="23"/>
          <w:szCs w:val="23"/>
        </w:rPr>
      </w:pPr>
      <w:proofErr w:type="gramStart"/>
      <w:r>
        <w:rPr>
          <w:rFonts w:hint="eastAsia"/>
          <w:color w:val="auto"/>
          <w:sz w:val="23"/>
          <w:szCs w:val="23"/>
        </w:rPr>
        <w:t>速別</w:t>
      </w:r>
      <w:proofErr w:type="gramEnd"/>
      <w:r>
        <w:rPr>
          <w:rFonts w:hint="eastAsia"/>
          <w:color w:val="auto"/>
          <w:sz w:val="23"/>
          <w:szCs w:val="23"/>
        </w:rPr>
        <w:t>：普通件</w:t>
      </w:r>
    </w:p>
    <w:p w:rsidR="002B3909" w:rsidRDefault="002B3909" w:rsidP="002B3909">
      <w:pPr>
        <w:pStyle w:val="Default"/>
        <w:spacing w:line="280" w:lineRule="exac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密等及解密條件或保密期限：</w:t>
      </w:r>
    </w:p>
    <w:p w:rsidR="002B3909" w:rsidRDefault="002B3909" w:rsidP="002B3909">
      <w:pPr>
        <w:pStyle w:val="Default"/>
        <w:spacing w:line="280" w:lineRule="exac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附件：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主旨：因</w:t>
      </w:r>
      <w:proofErr w:type="gramStart"/>
      <w:r>
        <w:rPr>
          <w:rFonts w:hint="eastAsia"/>
          <w:color w:val="auto"/>
          <w:sz w:val="32"/>
          <w:szCs w:val="32"/>
        </w:rPr>
        <w:t>新冠肺炎疫</w:t>
      </w:r>
      <w:proofErr w:type="gramEnd"/>
      <w:r>
        <w:rPr>
          <w:rFonts w:hint="eastAsia"/>
          <w:color w:val="auto"/>
          <w:sz w:val="32"/>
          <w:szCs w:val="32"/>
        </w:rPr>
        <w:t>情影響，全聯會本</w:t>
      </w:r>
      <w:r>
        <w:rPr>
          <w:color w:val="auto"/>
          <w:sz w:val="32"/>
          <w:szCs w:val="32"/>
        </w:rPr>
        <w:t>(110)</w:t>
      </w:r>
      <w:r>
        <w:rPr>
          <w:rFonts w:hint="eastAsia"/>
          <w:color w:val="auto"/>
          <w:sz w:val="32"/>
          <w:szCs w:val="32"/>
        </w:rPr>
        <w:t>年多項大型活動延後舉辦，詳如說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ind w:firstLineChars="300" w:firstLine="9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明，請查照。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說明：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一、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依</w:t>
      </w:r>
      <w:r>
        <w:rPr>
          <w:color w:val="auto"/>
          <w:sz w:val="32"/>
          <w:szCs w:val="32"/>
        </w:rPr>
        <w:t>110</w:t>
      </w:r>
      <w:r>
        <w:rPr>
          <w:rFonts w:hint="eastAsia"/>
          <w:color w:val="auto"/>
          <w:sz w:val="32"/>
          <w:szCs w:val="32"/>
        </w:rPr>
        <w:t>年</w:t>
      </w:r>
      <w:r>
        <w:rPr>
          <w:color w:val="auto"/>
          <w:sz w:val="32"/>
          <w:szCs w:val="32"/>
        </w:rPr>
        <w:t>7</w:t>
      </w:r>
      <w:r>
        <w:rPr>
          <w:rFonts w:hint="eastAsia"/>
          <w:color w:val="auto"/>
          <w:sz w:val="32"/>
          <w:szCs w:val="32"/>
        </w:rPr>
        <w:t>月</w:t>
      </w:r>
      <w:r>
        <w:rPr>
          <w:color w:val="auto"/>
          <w:sz w:val="32"/>
          <w:szCs w:val="32"/>
        </w:rPr>
        <w:t>2</w:t>
      </w:r>
      <w:r>
        <w:rPr>
          <w:rFonts w:hint="eastAsia"/>
          <w:color w:val="auto"/>
          <w:sz w:val="32"/>
          <w:szCs w:val="32"/>
        </w:rPr>
        <w:t>日全聯會第</w:t>
      </w:r>
      <w:r>
        <w:rPr>
          <w:color w:val="auto"/>
          <w:sz w:val="32"/>
          <w:szCs w:val="32"/>
        </w:rPr>
        <w:t>9</w:t>
      </w:r>
      <w:r>
        <w:rPr>
          <w:rFonts w:hint="eastAsia"/>
          <w:color w:val="auto"/>
          <w:sz w:val="32"/>
          <w:szCs w:val="32"/>
        </w:rPr>
        <w:t>屆第</w:t>
      </w:r>
      <w:r>
        <w:rPr>
          <w:color w:val="auto"/>
          <w:sz w:val="32"/>
          <w:szCs w:val="32"/>
        </w:rPr>
        <w:t>5</w:t>
      </w:r>
      <w:r>
        <w:rPr>
          <w:rFonts w:hint="eastAsia"/>
          <w:color w:val="auto"/>
          <w:sz w:val="32"/>
          <w:szCs w:val="32"/>
        </w:rPr>
        <w:t>次理監事聯席會議決議辦理。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二、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因</w:t>
      </w:r>
      <w:proofErr w:type="gramStart"/>
      <w:r>
        <w:rPr>
          <w:rFonts w:hint="eastAsia"/>
          <w:color w:val="auto"/>
          <w:sz w:val="32"/>
          <w:szCs w:val="32"/>
        </w:rPr>
        <w:t>疫</w:t>
      </w:r>
      <w:proofErr w:type="gramEnd"/>
      <w:r>
        <w:rPr>
          <w:rFonts w:hint="eastAsia"/>
          <w:color w:val="auto"/>
          <w:sz w:val="32"/>
          <w:szCs w:val="32"/>
        </w:rPr>
        <w:t>情影響，為維護眾人健康安全，多項大型活動延後舉辦</w:t>
      </w:r>
      <w:r>
        <w:rPr>
          <w:color w:val="auto"/>
          <w:sz w:val="32"/>
          <w:szCs w:val="32"/>
        </w:rPr>
        <w:t>: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proofErr w:type="gramStart"/>
      <w:r>
        <w:rPr>
          <w:rFonts w:hint="eastAsia"/>
          <w:color w:val="auto"/>
          <w:sz w:val="32"/>
          <w:szCs w:val="32"/>
        </w:rPr>
        <w:t>一</w:t>
      </w:r>
      <w:proofErr w:type="gramEnd"/>
      <w:r>
        <w:rPr>
          <w:color w:val="auto"/>
          <w:sz w:val="32"/>
          <w:szCs w:val="32"/>
        </w:rPr>
        <w:t>) 820</w:t>
      </w:r>
      <w:r>
        <w:rPr>
          <w:rFonts w:hint="eastAsia"/>
          <w:color w:val="auto"/>
          <w:sz w:val="32"/>
          <w:szCs w:val="32"/>
        </w:rPr>
        <w:t>房仲公益日</w:t>
      </w:r>
      <w:r>
        <w:rPr>
          <w:color w:val="auto"/>
          <w:sz w:val="32"/>
          <w:szCs w:val="32"/>
        </w:rPr>
        <w:t>: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rFonts w:hint="eastAsia"/>
          <w:color w:val="auto"/>
          <w:sz w:val="32"/>
          <w:szCs w:val="32"/>
        </w:rPr>
        <w:t>第</w:t>
      </w:r>
      <w:r>
        <w:rPr>
          <w:color w:val="auto"/>
          <w:sz w:val="32"/>
          <w:szCs w:val="32"/>
        </w:rPr>
        <w:t>7</w:t>
      </w:r>
      <w:r>
        <w:rPr>
          <w:rFonts w:hint="eastAsia"/>
          <w:color w:val="auto"/>
          <w:sz w:val="32"/>
          <w:szCs w:val="32"/>
        </w:rPr>
        <w:t>屆本</w:t>
      </w:r>
      <w:r>
        <w:rPr>
          <w:color w:val="auto"/>
          <w:sz w:val="32"/>
          <w:szCs w:val="32"/>
        </w:rPr>
        <w:t xml:space="preserve">(110) </w:t>
      </w:r>
      <w:r>
        <w:rPr>
          <w:rFonts w:hint="eastAsia"/>
          <w:color w:val="auto"/>
          <w:sz w:val="32"/>
          <w:szCs w:val="32"/>
        </w:rPr>
        <w:t>年「</w:t>
      </w:r>
      <w:r>
        <w:rPr>
          <w:color w:val="auto"/>
          <w:sz w:val="32"/>
          <w:szCs w:val="32"/>
        </w:rPr>
        <w:t>820</w:t>
      </w:r>
      <w:r>
        <w:rPr>
          <w:rFonts w:hint="eastAsia"/>
          <w:color w:val="auto"/>
          <w:sz w:val="32"/>
          <w:szCs w:val="32"/>
        </w:rPr>
        <w:t>房仲公益日誓師大會」延至明</w:t>
      </w:r>
      <w:r>
        <w:rPr>
          <w:color w:val="auto"/>
          <w:sz w:val="32"/>
          <w:szCs w:val="32"/>
        </w:rPr>
        <w:t>(111)</w:t>
      </w:r>
      <w:r>
        <w:rPr>
          <w:rFonts w:hint="eastAsia"/>
          <w:color w:val="auto"/>
          <w:sz w:val="32"/>
          <w:szCs w:val="32"/>
        </w:rPr>
        <w:t>年舉辦。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rFonts w:hint="eastAsia"/>
          <w:color w:val="auto"/>
          <w:sz w:val="32"/>
          <w:szCs w:val="32"/>
        </w:rPr>
        <w:t>各縣市公會「</w:t>
      </w:r>
      <w:r>
        <w:rPr>
          <w:color w:val="auto"/>
          <w:sz w:val="32"/>
          <w:szCs w:val="32"/>
        </w:rPr>
        <w:t>820</w:t>
      </w:r>
      <w:r>
        <w:rPr>
          <w:rFonts w:hint="eastAsia"/>
          <w:color w:val="auto"/>
          <w:sz w:val="32"/>
          <w:szCs w:val="32"/>
        </w:rPr>
        <w:t>房仲公益日」捐血活動照常舉行</w:t>
      </w:r>
      <w:r>
        <w:rPr>
          <w:color w:val="auto"/>
          <w:sz w:val="32"/>
          <w:szCs w:val="32"/>
        </w:rPr>
        <w:t>:</w:t>
      </w:r>
      <w:r>
        <w:rPr>
          <w:rFonts w:hint="eastAsia"/>
          <w:color w:val="auto"/>
          <w:sz w:val="32"/>
          <w:szCs w:val="32"/>
        </w:rPr>
        <w:t>目前正值</w:t>
      </w:r>
      <w:proofErr w:type="gramStart"/>
      <w:r>
        <w:rPr>
          <w:rFonts w:hint="eastAsia"/>
          <w:color w:val="auto"/>
          <w:sz w:val="32"/>
          <w:szCs w:val="32"/>
        </w:rPr>
        <w:t>疫</w:t>
      </w:r>
      <w:proofErr w:type="gramEnd"/>
      <w:r>
        <w:rPr>
          <w:rFonts w:hint="eastAsia"/>
          <w:color w:val="auto"/>
          <w:sz w:val="32"/>
          <w:szCs w:val="32"/>
        </w:rPr>
        <w:t>情艱難時期及血荒時節，全台多縣市血庫多有告急之情形，本業秉持「取之社會，用之社會」之理念，決議各縣市公會持續舉辦捐血活動，以展現本產業熱心助人、回饋社會之精神。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rFonts w:hint="eastAsia"/>
          <w:color w:val="auto"/>
          <w:sz w:val="32"/>
          <w:szCs w:val="32"/>
        </w:rPr>
        <w:t>二</w:t>
      </w:r>
      <w:r>
        <w:rPr>
          <w:color w:val="auto"/>
          <w:sz w:val="32"/>
          <w:szCs w:val="32"/>
        </w:rPr>
        <w:t xml:space="preserve">) </w:t>
      </w:r>
      <w:r>
        <w:rPr>
          <w:rFonts w:hint="eastAsia"/>
          <w:color w:val="auto"/>
          <w:sz w:val="32"/>
          <w:szCs w:val="32"/>
        </w:rPr>
        <w:t>第</w:t>
      </w:r>
      <w:r>
        <w:rPr>
          <w:color w:val="auto"/>
          <w:sz w:val="32"/>
          <w:szCs w:val="32"/>
        </w:rPr>
        <w:t>21</w:t>
      </w:r>
      <w:r>
        <w:rPr>
          <w:rFonts w:hint="eastAsia"/>
          <w:color w:val="auto"/>
          <w:sz w:val="32"/>
          <w:szCs w:val="32"/>
        </w:rPr>
        <w:t>屆傑出</w:t>
      </w:r>
      <w:proofErr w:type="gramStart"/>
      <w:r>
        <w:rPr>
          <w:rFonts w:hint="eastAsia"/>
          <w:color w:val="auto"/>
          <w:sz w:val="32"/>
          <w:szCs w:val="32"/>
        </w:rPr>
        <w:t>金仲獎楷模</w:t>
      </w:r>
      <w:proofErr w:type="gramEnd"/>
      <w:r>
        <w:rPr>
          <w:rFonts w:hint="eastAsia"/>
          <w:color w:val="auto"/>
          <w:sz w:val="32"/>
          <w:szCs w:val="32"/>
        </w:rPr>
        <w:t>頒獎典禮</w:t>
      </w:r>
      <w:r>
        <w:rPr>
          <w:color w:val="auto"/>
          <w:sz w:val="32"/>
          <w:szCs w:val="32"/>
        </w:rPr>
        <w:t>: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</w:t>
      </w:r>
      <w:r>
        <w:rPr>
          <w:rFonts w:hint="eastAsia"/>
          <w:color w:val="auto"/>
          <w:sz w:val="32"/>
          <w:szCs w:val="32"/>
        </w:rPr>
        <w:t>「第</w:t>
      </w:r>
      <w:r>
        <w:rPr>
          <w:color w:val="auto"/>
          <w:sz w:val="32"/>
          <w:szCs w:val="32"/>
        </w:rPr>
        <w:t>21</w:t>
      </w:r>
      <w:r>
        <w:rPr>
          <w:rFonts w:hint="eastAsia"/>
          <w:color w:val="auto"/>
          <w:sz w:val="32"/>
          <w:szCs w:val="32"/>
        </w:rPr>
        <w:t>屆傑出</w:t>
      </w:r>
      <w:proofErr w:type="gramStart"/>
      <w:r>
        <w:rPr>
          <w:rFonts w:hint="eastAsia"/>
          <w:color w:val="auto"/>
          <w:sz w:val="32"/>
          <w:szCs w:val="32"/>
        </w:rPr>
        <w:t>金仲獎楷模</w:t>
      </w:r>
      <w:proofErr w:type="gramEnd"/>
      <w:r>
        <w:rPr>
          <w:rFonts w:hint="eastAsia"/>
          <w:color w:val="auto"/>
          <w:sz w:val="32"/>
          <w:szCs w:val="32"/>
        </w:rPr>
        <w:t>頒獎典禮」順延至明</w:t>
      </w:r>
      <w:r>
        <w:rPr>
          <w:color w:val="auto"/>
          <w:sz w:val="32"/>
          <w:szCs w:val="32"/>
        </w:rPr>
        <w:t>(111)</w:t>
      </w:r>
      <w:r>
        <w:rPr>
          <w:rFonts w:hint="eastAsia"/>
          <w:color w:val="auto"/>
          <w:sz w:val="32"/>
          <w:szCs w:val="32"/>
        </w:rPr>
        <w:t>年舉辦。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</w:t>
      </w:r>
      <w:r>
        <w:rPr>
          <w:rFonts w:hint="eastAsia"/>
          <w:color w:val="auto"/>
          <w:sz w:val="32"/>
          <w:szCs w:val="32"/>
        </w:rPr>
        <w:t>本</w:t>
      </w:r>
      <w:r>
        <w:rPr>
          <w:color w:val="auto"/>
          <w:sz w:val="32"/>
          <w:szCs w:val="32"/>
        </w:rPr>
        <w:t>(110)</w:t>
      </w:r>
      <w:r>
        <w:rPr>
          <w:rFonts w:hint="eastAsia"/>
          <w:color w:val="auto"/>
          <w:sz w:val="32"/>
          <w:szCs w:val="32"/>
        </w:rPr>
        <w:t>年各公會已推薦之傑出楷模延至明年表揚；尚未推薦傑出楷模之公</w:t>
      </w:r>
    </w:p>
    <w:p w:rsidR="002B3909" w:rsidRPr="004C25B4" w:rsidRDefault="002B3909" w:rsidP="002B3909">
      <w:pPr>
        <w:pStyle w:val="Default"/>
        <w:spacing w:beforeLines="50" w:before="180" w:afterLines="50" w:after="180" w:line="500" w:lineRule="exact"/>
        <w:ind w:firstLineChars="150" w:firstLine="48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會可於明年</w:t>
      </w:r>
      <w:proofErr w:type="gramStart"/>
      <w:r>
        <w:rPr>
          <w:rFonts w:hint="eastAsia"/>
          <w:color w:val="auto"/>
          <w:sz w:val="32"/>
          <w:szCs w:val="32"/>
        </w:rPr>
        <w:t>金仲獎截止</w:t>
      </w:r>
      <w:proofErr w:type="gramEnd"/>
      <w:r>
        <w:rPr>
          <w:rFonts w:cs="Times New Roman"/>
          <w:color w:val="auto"/>
          <w:sz w:val="32"/>
          <w:szCs w:val="32"/>
        </w:rPr>
        <w:t>期限內完成推薦。</w:t>
      </w:r>
    </w:p>
    <w:p w:rsidR="002B3909" w:rsidRPr="004C25B4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rFonts w:hint="eastAsia"/>
          <w:color w:val="auto"/>
          <w:sz w:val="32"/>
          <w:szCs w:val="32"/>
        </w:rPr>
        <w:t>三</w:t>
      </w:r>
      <w:r>
        <w:rPr>
          <w:color w:val="auto"/>
          <w:sz w:val="32"/>
          <w:szCs w:val="32"/>
        </w:rPr>
        <w:t xml:space="preserve">) </w:t>
      </w:r>
      <w:r>
        <w:rPr>
          <w:rFonts w:hint="eastAsia"/>
          <w:color w:val="auto"/>
          <w:sz w:val="32"/>
          <w:szCs w:val="32"/>
        </w:rPr>
        <w:t>第</w:t>
      </w:r>
      <w:r>
        <w:rPr>
          <w:color w:val="auto"/>
          <w:sz w:val="32"/>
          <w:szCs w:val="32"/>
        </w:rPr>
        <w:t>12</w:t>
      </w:r>
      <w:r>
        <w:rPr>
          <w:rFonts w:hint="eastAsia"/>
          <w:color w:val="auto"/>
          <w:sz w:val="32"/>
          <w:szCs w:val="32"/>
        </w:rPr>
        <w:t>屆房仲慈善</w:t>
      </w:r>
      <w:proofErr w:type="gramStart"/>
      <w:r>
        <w:rPr>
          <w:rFonts w:hint="eastAsia"/>
          <w:color w:val="auto"/>
          <w:sz w:val="32"/>
          <w:szCs w:val="32"/>
        </w:rPr>
        <w:t>盃</w:t>
      </w:r>
      <w:proofErr w:type="gramEnd"/>
      <w:r>
        <w:rPr>
          <w:rFonts w:hint="eastAsia"/>
          <w:color w:val="auto"/>
          <w:sz w:val="32"/>
          <w:szCs w:val="32"/>
        </w:rPr>
        <w:t>高爾夫球聯誼賽</w:t>
      </w:r>
      <w:r>
        <w:rPr>
          <w:color w:val="auto"/>
          <w:sz w:val="32"/>
          <w:szCs w:val="32"/>
        </w:rPr>
        <w:t>: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ind w:firstLineChars="100" w:firstLine="32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原訂於</w:t>
      </w:r>
      <w:r>
        <w:rPr>
          <w:color w:val="auto"/>
          <w:sz w:val="32"/>
          <w:szCs w:val="32"/>
        </w:rPr>
        <w:t>10</w:t>
      </w:r>
      <w:r>
        <w:rPr>
          <w:rFonts w:hint="eastAsia"/>
          <w:color w:val="auto"/>
          <w:sz w:val="32"/>
          <w:szCs w:val="32"/>
        </w:rPr>
        <w:t>月舉辦之本</w:t>
      </w:r>
      <w:r>
        <w:rPr>
          <w:color w:val="auto"/>
          <w:sz w:val="32"/>
          <w:szCs w:val="32"/>
        </w:rPr>
        <w:t>(110)</w:t>
      </w:r>
      <w:r>
        <w:rPr>
          <w:rFonts w:hint="eastAsia"/>
          <w:color w:val="auto"/>
          <w:sz w:val="32"/>
          <w:szCs w:val="32"/>
        </w:rPr>
        <w:t>年「第</w:t>
      </w:r>
      <w:r>
        <w:rPr>
          <w:color w:val="auto"/>
          <w:sz w:val="32"/>
          <w:szCs w:val="32"/>
        </w:rPr>
        <w:t>12</w:t>
      </w:r>
      <w:r>
        <w:rPr>
          <w:rFonts w:hint="eastAsia"/>
          <w:color w:val="auto"/>
          <w:sz w:val="32"/>
          <w:szCs w:val="32"/>
        </w:rPr>
        <w:t>屆房仲慈善</w:t>
      </w:r>
      <w:proofErr w:type="gramStart"/>
      <w:r>
        <w:rPr>
          <w:rFonts w:hint="eastAsia"/>
          <w:color w:val="auto"/>
          <w:sz w:val="32"/>
          <w:szCs w:val="32"/>
        </w:rPr>
        <w:t>盃</w:t>
      </w:r>
      <w:proofErr w:type="gramEnd"/>
      <w:r>
        <w:rPr>
          <w:rFonts w:hint="eastAsia"/>
          <w:color w:val="auto"/>
          <w:sz w:val="32"/>
          <w:szCs w:val="32"/>
        </w:rPr>
        <w:t>高爾夫球聯誼賽」延至</w:t>
      </w:r>
    </w:p>
    <w:p w:rsidR="002B3909" w:rsidRDefault="002B3909" w:rsidP="002B3909">
      <w:pPr>
        <w:pStyle w:val="Default"/>
        <w:spacing w:beforeLines="50" w:before="180" w:afterLines="50" w:after="180" w:line="500" w:lineRule="exact"/>
        <w:ind w:firstLineChars="100" w:firstLine="32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lastRenderedPageBreak/>
        <w:t>明</w:t>
      </w:r>
      <w:r>
        <w:rPr>
          <w:color w:val="auto"/>
          <w:sz w:val="32"/>
          <w:szCs w:val="32"/>
        </w:rPr>
        <w:t>(111)</w:t>
      </w:r>
      <w:r>
        <w:rPr>
          <w:rFonts w:hint="eastAsia"/>
          <w:color w:val="auto"/>
          <w:sz w:val="32"/>
          <w:szCs w:val="32"/>
        </w:rPr>
        <w:t>年舉辦。</w:t>
      </w:r>
    </w:p>
    <w:p w:rsidR="002B3909" w:rsidRPr="002B3909" w:rsidRDefault="002B3909" w:rsidP="002B3909">
      <w:pPr>
        <w:pStyle w:val="Default"/>
        <w:spacing w:beforeLines="50" w:before="180" w:afterLines="50" w:after="180" w:line="800" w:lineRule="exact"/>
        <w:jc w:val="center"/>
        <w:rPr>
          <w:color w:val="auto"/>
          <w:sz w:val="72"/>
          <w:szCs w:val="72"/>
        </w:rPr>
      </w:pPr>
      <w:r w:rsidRPr="002B3909">
        <w:rPr>
          <w:rFonts w:hint="eastAsia"/>
          <w:color w:val="auto"/>
          <w:sz w:val="72"/>
          <w:szCs w:val="72"/>
        </w:rPr>
        <w:t>理事長張世芳</w:t>
      </w:r>
    </w:p>
    <w:p w:rsidR="002B3909" w:rsidRPr="004C25B4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84"/>
          <w:szCs w:val="84"/>
        </w:rPr>
      </w:pPr>
      <w:r w:rsidRPr="004C25B4">
        <w:rPr>
          <w:rFonts w:hint="eastAsia"/>
          <w:color w:val="auto"/>
        </w:rPr>
        <w:t>正本</w:t>
      </w:r>
      <w:r w:rsidRPr="004C25B4">
        <w:rPr>
          <w:rFonts w:hAnsi="標楷體" w:hint="eastAsia"/>
          <w:color w:val="auto"/>
        </w:rPr>
        <w:t>：</w:t>
      </w:r>
      <w:r>
        <w:rPr>
          <w:rFonts w:hAnsi="標楷體" w:hint="eastAsia"/>
          <w:color w:val="auto"/>
        </w:rPr>
        <w:t>各會員公會</w:t>
      </w:r>
    </w:p>
    <w:p w:rsidR="002B3909" w:rsidRPr="004C25B4" w:rsidRDefault="002B3909" w:rsidP="002B3909">
      <w:pPr>
        <w:pStyle w:val="Default"/>
        <w:spacing w:beforeLines="50" w:before="180" w:afterLines="50" w:after="180" w:line="500" w:lineRule="exact"/>
        <w:rPr>
          <w:color w:val="auto"/>
          <w:sz w:val="23"/>
          <w:szCs w:val="23"/>
        </w:rPr>
        <w:sectPr w:rsidR="002B3909" w:rsidRPr="004C25B4" w:rsidSect="004C25B4">
          <w:pgSz w:w="11906" w:h="16838" w:code="9"/>
          <w:pgMar w:top="1134" w:right="425" w:bottom="284" w:left="567" w:header="567" w:footer="737" w:gutter="0"/>
          <w:cols w:space="425"/>
          <w:docGrid w:type="lines" w:linePitch="360"/>
        </w:sectPr>
      </w:pPr>
      <w:r>
        <w:rPr>
          <w:rFonts w:hint="eastAsia"/>
          <w:color w:val="auto"/>
          <w:sz w:val="23"/>
          <w:szCs w:val="23"/>
        </w:rPr>
        <w:t>副本</w:t>
      </w:r>
      <w:r>
        <w:rPr>
          <w:rFonts w:hAnsi="標楷體" w:hint="eastAsia"/>
          <w:color w:val="auto"/>
          <w:sz w:val="23"/>
          <w:szCs w:val="23"/>
        </w:rPr>
        <w:t>：</w:t>
      </w:r>
    </w:p>
    <w:p w:rsidR="002B3909" w:rsidRPr="002B3909" w:rsidRDefault="002B3909" w:rsidP="002B3909">
      <w:pPr>
        <w:spacing w:beforeLines="50" w:before="180" w:afterLines="50" w:after="180" w:line="500" w:lineRule="exact"/>
      </w:pPr>
    </w:p>
    <w:sectPr w:rsidR="002B3909" w:rsidRPr="002B3909" w:rsidSect="002B390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5D" w:rsidRDefault="0010165D" w:rsidP="002B3909">
      <w:r>
        <w:separator/>
      </w:r>
    </w:p>
  </w:endnote>
  <w:endnote w:type="continuationSeparator" w:id="0">
    <w:p w:rsidR="0010165D" w:rsidRDefault="0010165D" w:rsidP="002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5D" w:rsidRDefault="0010165D" w:rsidP="002B3909">
      <w:r>
        <w:separator/>
      </w:r>
    </w:p>
  </w:footnote>
  <w:footnote w:type="continuationSeparator" w:id="0">
    <w:p w:rsidR="0010165D" w:rsidRDefault="0010165D" w:rsidP="002B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12"/>
    <w:rsid w:val="0010165D"/>
    <w:rsid w:val="001A1098"/>
    <w:rsid w:val="002B3909"/>
    <w:rsid w:val="00363912"/>
    <w:rsid w:val="007F262E"/>
    <w:rsid w:val="00C35C75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2</cp:revision>
  <dcterms:created xsi:type="dcterms:W3CDTF">2021-07-07T08:53:00Z</dcterms:created>
  <dcterms:modified xsi:type="dcterms:W3CDTF">2021-07-07T08:53:00Z</dcterms:modified>
</cp:coreProperties>
</file>